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52B" w:rsidRDefault="0026652B" w:rsidP="0026652B">
      <w:r>
        <w:t>LEKCJA XIX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652B" w:rsidTr="00044B84">
        <w:tc>
          <w:tcPr>
            <w:tcW w:w="9062" w:type="dxa"/>
          </w:tcPr>
          <w:p w:rsidR="0026652B" w:rsidRPr="005103F3" w:rsidRDefault="0026652B" w:rsidP="00044B84">
            <w:pPr>
              <w:rPr>
                <w:b/>
              </w:rPr>
            </w:pPr>
            <w:r w:rsidRPr="005103F3">
              <w:rPr>
                <w:b/>
              </w:rPr>
              <w:t>Treści z PP:</w:t>
            </w:r>
          </w:p>
          <w:p w:rsidR="0026652B" w:rsidRPr="00F31FC9" w:rsidRDefault="0026652B" w:rsidP="00044B84">
            <w:r w:rsidRPr="00F31FC9">
              <w:t>Teksty kultury:</w:t>
            </w:r>
          </w:p>
          <w:p w:rsidR="0026652B" w:rsidRDefault="0026652B" w:rsidP="0026652B">
            <w:r w:rsidRPr="009979B6">
              <w:rPr>
                <w:sz w:val="24"/>
                <w:szCs w:val="24"/>
              </w:rPr>
              <w:t>*</w:t>
            </w:r>
            <w:r>
              <w:rPr>
                <w:sz w:val="24"/>
                <w:szCs w:val="24"/>
              </w:rPr>
              <w:t>Adam Mickiewicz „Pan Tadeusz”</w:t>
            </w:r>
          </w:p>
        </w:tc>
      </w:tr>
    </w:tbl>
    <w:p w:rsidR="00B56507" w:rsidRDefault="00B56507"/>
    <w:p w:rsidR="0026652B" w:rsidRDefault="0026652B">
      <w:r>
        <w:t>Epoka: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652B" w:rsidTr="0026652B">
        <w:tc>
          <w:tcPr>
            <w:tcW w:w="9062" w:type="dxa"/>
          </w:tcPr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</w:tc>
      </w:tr>
    </w:tbl>
    <w:p w:rsidR="0026652B" w:rsidRDefault="0026652B">
      <w:r>
        <w:t>Geneza: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652B" w:rsidTr="0026652B">
        <w:tc>
          <w:tcPr>
            <w:tcW w:w="9062" w:type="dxa"/>
          </w:tcPr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</w:tc>
      </w:tr>
    </w:tbl>
    <w:p w:rsidR="0026652B" w:rsidRDefault="0026652B">
      <w:r>
        <w:t>Gatunek: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652B" w:rsidTr="0026652B">
        <w:tc>
          <w:tcPr>
            <w:tcW w:w="9062" w:type="dxa"/>
          </w:tcPr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</w:tc>
      </w:tr>
    </w:tbl>
    <w:p w:rsidR="0026652B" w:rsidRDefault="0026652B">
      <w:r>
        <w:lastRenderedPageBreak/>
        <w:t>SZLACHTA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652B" w:rsidTr="0026652B">
        <w:tc>
          <w:tcPr>
            <w:tcW w:w="9062" w:type="dxa"/>
          </w:tcPr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</w:tc>
      </w:tr>
      <w:tr w:rsidR="0026652B" w:rsidTr="0026652B">
        <w:tc>
          <w:tcPr>
            <w:tcW w:w="9062" w:type="dxa"/>
          </w:tcPr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</w:tc>
      </w:tr>
      <w:tr w:rsidR="0026652B" w:rsidTr="0026652B">
        <w:tc>
          <w:tcPr>
            <w:tcW w:w="9062" w:type="dxa"/>
          </w:tcPr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</w:tc>
      </w:tr>
      <w:tr w:rsidR="0026652B" w:rsidTr="0026652B">
        <w:tc>
          <w:tcPr>
            <w:tcW w:w="9062" w:type="dxa"/>
          </w:tcPr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</w:tc>
      </w:tr>
      <w:tr w:rsidR="0026652B" w:rsidTr="0026652B">
        <w:tc>
          <w:tcPr>
            <w:tcW w:w="9062" w:type="dxa"/>
          </w:tcPr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</w:tc>
      </w:tr>
    </w:tbl>
    <w:p w:rsidR="0026652B" w:rsidRDefault="002665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6652B" w:rsidTr="0026652B">
        <w:tc>
          <w:tcPr>
            <w:tcW w:w="4531" w:type="dxa"/>
          </w:tcPr>
          <w:p w:rsidR="0026652B" w:rsidRDefault="0026652B">
            <w:r>
              <w:t>ZALETY SZLACHTY</w:t>
            </w:r>
          </w:p>
        </w:tc>
        <w:tc>
          <w:tcPr>
            <w:tcW w:w="4531" w:type="dxa"/>
          </w:tcPr>
          <w:p w:rsidR="0026652B" w:rsidRDefault="0026652B">
            <w:r>
              <w:t>WADY SZLACHTY</w:t>
            </w:r>
          </w:p>
        </w:tc>
      </w:tr>
      <w:tr w:rsidR="0026652B" w:rsidTr="0026652B">
        <w:tc>
          <w:tcPr>
            <w:tcW w:w="4531" w:type="dxa"/>
          </w:tcPr>
          <w:p w:rsidR="0026652B" w:rsidRDefault="0026652B"/>
        </w:tc>
        <w:tc>
          <w:tcPr>
            <w:tcW w:w="4531" w:type="dxa"/>
          </w:tcPr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</w:tc>
      </w:tr>
    </w:tbl>
    <w:p w:rsidR="0026652B" w:rsidRDefault="0026652B">
      <w:r>
        <w:t>Zwyczaje szlacheckie: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0"/>
        <w:gridCol w:w="3072"/>
        <w:gridCol w:w="1488"/>
        <w:gridCol w:w="3122"/>
      </w:tblGrid>
      <w:tr w:rsidR="0026652B" w:rsidTr="0026652B">
        <w:tc>
          <w:tcPr>
            <w:tcW w:w="9062" w:type="dxa"/>
            <w:gridSpan w:val="4"/>
          </w:tcPr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 w:rsidP="0026652B">
            <w:pPr>
              <w:jc w:val="center"/>
            </w:pPr>
            <w:r>
              <w:lastRenderedPageBreak/>
              <w:t>Jacek Soplica</w:t>
            </w:r>
          </w:p>
        </w:tc>
      </w:tr>
      <w:tr w:rsidR="0026652B" w:rsidTr="0026652B">
        <w:tc>
          <w:tcPr>
            <w:tcW w:w="4452" w:type="dxa"/>
            <w:gridSpan w:val="2"/>
          </w:tcPr>
          <w:p w:rsidR="0026652B" w:rsidRDefault="0026652B">
            <w:r>
              <w:lastRenderedPageBreak/>
              <w:t>Sarmata</w:t>
            </w:r>
          </w:p>
        </w:tc>
        <w:tc>
          <w:tcPr>
            <w:tcW w:w="4610" w:type="dxa"/>
            <w:gridSpan w:val="2"/>
          </w:tcPr>
          <w:p w:rsidR="0026652B" w:rsidRDefault="0026652B">
            <w:r>
              <w:t>Romantyk</w:t>
            </w:r>
          </w:p>
        </w:tc>
      </w:tr>
      <w:tr w:rsidR="0026652B" w:rsidTr="0026652B">
        <w:tc>
          <w:tcPr>
            <w:tcW w:w="1380" w:type="dxa"/>
          </w:tcPr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</w:tc>
        <w:tc>
          <w:tcPr>
            <w:tcW w:w="3072" w:type="dxa"/>
          </w:tcPr>
          <w:p w:rsidR="0026652B" w:rsidRDefault="0026652B"/>
          <w:p w:rsidR="0026652B" w:rsidRDefault="0026652B"/>
        </w:tc>
        <w:tc>
          <w:tcPr>
            <w:tcW w:w="1488" w:type="dxa"/>
          </w:tcPr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</w:tc>
        <w:tc>
          <w:tcPr>
            <w:tcW w:w="3122" w:type="dxa"/>
          </w:tcPr>
          <w:p w:rsidR="0026652B" w:rsidRDefault="0026652B"/>
        </w:tc>
      </w:tr>
    </w:tbl>
    <w:p w:rsidR="0026652B" w:rsidRDefault="0026652B">
      <w:r>
        <w:t>Symbole: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652B" w:rsidTr="0026652B">
        <w:tc>
          <w:tcPr>
            <w:tcW w:w="9062" w:type="dxa"/>
          </w:tcPr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</w:tc>
      </w:tr>
    </w:tbl>
    <w:p w:rsidR="0026652B" w:rsidRDefault="0026652B">
      <w:r>
        <w:t>Rola przyrody: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26652B" w:rsidTr="0026652B">
        <w:tc>
          <w:tcPr>
            <w:tcW w:w="1555" w:type="dxa"/>
          </w:tcPr>
          <w:p w:rsidR="0026652B" w:rsidRDefault="0026652B"/>
        </w:tc>
        <w:tc>
          <w:tcPr>
            <w:tcW w:w="7507" w:type="dxa"/>
          </w:tcPr>
          <w:p w:rsidR="0026652B" w:rsidRDefault="0026652B"/>
          <w:p w:rsidR="0026652B" w:rsidRDefault="0026652B"/>
          <w:p w:rsidR="0026652B" w:rsidRDefault="0026652B"/>
          <w:p w:rsidR="0026652B" w:rsidRDefault="0026652B"/>
        </w:tc>
      </w:tr>
      <w:tr w:rsidR="0026652B" w:rsidTr="0026652B">
        <w:tc>
          <w:tcPr>
            <w:tcW w:w="1555" w:type="dxa"/>
          </w:tcPr>
          <w:p w:rsidR="0026652B" w:rsidRDefault="0026652B"/>
        </w:tc>
        <w:tc>
          <w:tcPr>
            <w:tcW w:w="7507" w:type="dxa"/>
          </w:tcPr>
          <w:p w:rsidR="0026652B" w:rsidRDefault="0026652B"/>
          <w:p w:rsidR="0026652B" w:rsidRDefault="0026652B"/>
          <w:p w:rsidR="0026652B" w:rsidRDefault="0026652B"/>
          <w:p w:rsidR="0026652B" w:rsidRDefault="0026652B"/>
        </w:tc>
      </w:tr>
      <w:tr w:rsidR="0026652B" w:rsidTr="0026652B">
        <w:tc>
          <w:tcPr>
            <w:tcW w:w="1555" w:type="dxa"/>
          </w:tcPr>
          <w:p w:rsidR="0026652B" w:rsidRDefault="0026652B"/>
        </w:tc>
        <w:tc>
          <w:tcPr>
            <w:tcW w:w="7507" w:type="dxa"/>
          </w:tcPr>
          <w:p w:rsidR="0026652B" w:rsidRDefault="0026652B"/>
          <w:p w:rsidR="0026652B" w:rsidRDefault="0026652B"/>
          <w:p w:rsidR="0026652B" w:rsidRDefault="0026652B"/>
          <w:p w:rsidR="0026652B" w:rsidRDefault="0026652B"/>
        </w:tc>
      </w:tr>
      <w:tr w:rsidR="0026652B" w:rsidTr="0026652B">
        <w:tc>
          <w:tcPr>
            <w:tcW w:w="1555" w:type="dxa"/>
          </w:tcPr>
          <w:p w:rsidR="0026652B" w:rsidRDefault="0026652B"/>
        </w:tc>
        <w:tc>
          <w:tcPr>
            <w:tcW w:w="7507" w:type="dxa"/>
          </w:tcPr>
          <w:p w:rsidR="0026652B" w:rsidRDefault="0026652B"/>
          <w:p w:rsidR="0026652B" w:rsidRDefault="0026652B"/>
          <w:p w:rsidR="0026652B" w:rsidRDefault="0026652B"/>
          <w:p w:rsidR="0026652B" w:rsidRDefault="0026652B"/>
        </w:tc>
      </w:tr>
      <w:tr w:rsidR="0026652B" w:rsidTr="0026652B">
        <w:tc>
          <w:tcPr>
            <w:tcW w:w="1555" w:type="dxa"/>
          </w:tcPr>
          <w:p w:rsidR="0026652B" w:rsidRDefault="0026652B"/>
        </w:tc>
        <w:tc>
          <w:tcPr>
            <w:tcW w:w="7507" w:type="dxa"/>
          </w:tcPr>
          <w:p w:rsidR="0026652B" w:rsidRDefault="0026652B"/>
          <w:p w:rsidR="0026652B" w:rsidRDefault="0026652B"/>
          <w:p w:rsidR="0026652B" w:rsidRDefault="0026652B"/>
          <w:p w:rsidR="0026652B" w:rsidRDefault="0026652B"/>
        </w:tc>
      </w:tr>
    </w:tbl>
    <w:p w:rsidR="0026652B" w:rsidRDefault="0026652B">
      <w:r>
        <w:t>Mistrzostwo opisów przyrody: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652B" w:rsidTr="0026652B">
        <w:tc>
          <w:tcPr>
            <w:tcW w:w="9062" w:type="dxa"/>
          </w:tcPr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</w:tc>
      </w:tr>
    </w:tbl>
    <w:p w:rsidR="0026652B" w:rsidRDefault="0026652B">
      <w:r>
        <w:t>Wątki i motywy: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652B" w:rsidTr="0026652B">
        <w:tc>
          <w:tcPr>
            <w:tcW w:w="9062" w:type="dxa"/>
          </w:tcPr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/>
          <w:p w:rsidR="0026652B" w:rsidRDefault="0026652B">
            <w:bookmarkStart w:id="0" w:name="_GoBack"/>
            <w:bookmarkEnd w:id="0"/>
          </w:p>
        </w:tc>
      </w:tr>
    </w:tbl>
    <w:p w:rsidR="0026652B" w:rsidRDefault="0026652B"/>
    <w:sectPr w:rsidR="0026652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1B5" w:rsidRDefault="001851B5" w:rsidP="0026652B">
      <w:pPr>
        <w:spacing w:after="0" w:line="240" w:lineRule="auto"/>
      </w:pPr>
      <w:r>
        <w:separator/>
      </w:r>
    </w:p>
  </w:endnote>
  <w:endnote w:type="continuationSeparator" w:id="0">
    <w:p w:rsidR="001851B5" w:rsidRDefault="001851B5" w:rsidP="00266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1B5" w:rsidRDefault="001851B5" w:rsidP="0026652B">
      <w:pPr>
        <w:spacing w:after="0" w:line="240" w:lineRule="auto"/>
      </w:pPr>
      <w:r>
        <w:separator/>
      </w:r>
    </w:p>
  </w:footnote>
  <w:footnote w:type="continuationSeparator" w:id="0">
    <w:p w:rsidR="001851B5" w:rsidRDefault="001851B5" w:rsidP="00266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7008177"/>
      <w:docPartObj>
        <w:docPartGallery w:val="Page Numbers (Margins)"/>
        <w:docPartUnique/>
      </w:docPartObj>
    </w:sdtPr>
    <w:sdtContent>
      <w:p w:rsidR="0026652B" w:rsidRDefault="0026652B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1788795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652B" w:rsidRDefault="0026652B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13357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" o:allowincell="f" stroked="f">
                  <v:textbox style="mso-fit-shape-to-text:t" inset="0,,0">
                    <w:txbxContent>
                      <w:p w:rsidR="0026652B" w:rsidRDefault="0026652B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13357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D70D1C"/>
    <w:multiLevelType w:val="hybridMultilevel"/>
    <w:tmpl w:val="5ABAF6C8"/>
    <w:lvl w:ilvl="0" w:tplc="E932A8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F413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8086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10D5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12F7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4281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CC4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1E30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1854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71439A0"/>
    <w:multiLevelType w:val="hybridMultilevel"/>
    <w:tmpl w:val="D586F612"/>
    <w:lvl w:ilvl="0" w:tplc="B50291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5A8ED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5E60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3655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1046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BCAE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AE83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943A8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16CC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2B"/>
    <w:rsid w:val="001851B5"/>
    <w:rsid w:val="0026652B"/>
    <w:rsid w:val="00513357"/>
    <w:rsid w:val="00B5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57D3A7-EE84-4D94-A388-07BF8BF6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52B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66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66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52B"/>
  </w:style>
  <w:style w:type="paragraph" w:styleId="Stopka">
    <w:name w:val="footer"/>
    <w:basedOn w:val="Normalny"/>
    <w:link w:val="StopkaZnak"/>
    <w:uiPriority w:val="99"/>
    <w:unhideWhenUsed/>
    <w:rsid w:val="002665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Fijarczyk</dc:creator>
  <cp:keywords/>
  <dc:description/>
  <cp:lastModifiedBy>Magdalena Fijarczyk</cp:lastModifiedBy>
  <cp:revision>1</cp:revision>
  <dcterms:created xsi:type="dcterms:W3CDTF">2015-04-19T15:42:00Z</dcterms:created>
  <dcterms:modified xsi:type="dcterms:W3CDTF">2015-04-19T15:53:00Z</dcterms:modified>
</cp:coreProperties>
</file>