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8CC5" w14:textId="4BC195DD" w:rsidR="0002172C" w:rsidRPr="003B3F31" w:rsidRDefault="001D4E52" w:rsidP="003B3F31">
      <w:pPr>
        <w:rPr>
          <w:rFonts w:cstheme="minorHAnsi"/>
          <w:sz w:val="20"/>
          <w:szCs w:val="20"/>
        </w:rPr>
      </w:pPr>
      <w:r w:rsidRPr="003B3F31">
        <w:rPr>
          <w:rFonts w:cstheme="minorHAnsi"/>
          <w:sz w:val="20"/>
          <w:szCs w:val="20"/>
        </w:rPr>
        <w:t>Stanisław Barańczak</w:t>
      </w:r>
    </w:p>
    <w:p w14:paraId="5C9F2350" w14:textId="601AA0B5" w:rsidR="001D4E52" w:rsidRPr="003B3F31" w:rsidRDefault="001D4E52" w:rsidP="003B3F31">
      <w:pPr>
        <w:rPr>
          <w:rFonts w:cstheme="minorHAnsi"/>
          <w:sz w:val="20"/>
          <w:szCs w:val="20"/>
        </w:rPr>
      </w:pPr>
    </w:p>
    <w:p w14:paraId="78942820" w14:textId="6B822C16" w:rsidR="001D4E52" w:rsidRPr="003B3F31" w:rsidRDefault="001D4E52" w:rsidP="003B3F31">
      <w:pPr>
        <w:rPr>
          <w:rFonts w:cstheme="minorHAnsi"/>
          <w:b/>
          <w:bCs/>
          <w:sz w:val="20"/>
          <w:szCs w:val="20"/>
        </w:rPr>
      </w:pPr>
      <w:r w:rsidRPr="003B3F31">
        <w:rPr>
          <w:rFonts w:cstheme="minorHAnsi"/>
          <w:b/>
          <w:bCs/>
          <w:sz w:val="20"/>
          <w:szCs w:val="20"/>
        </w:rPr>
        <w:t>Spójrzmy prawdzie w oczy</w:t>
      </w:r>
    </w:p>
    <w:p w14:paraId="7785CA60" w14:textId="30A60F6D" w:rsidR="001D4E52" w:rsidRPr="001D4E52" w:rsidRDefault="001D4E52" w:rsidP="003B3F31">
      <w:pPr>
        <w:shd w:val="clear" w:color="auto" w:fill="FFFFFF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t>Spójrzmy prawdzie w oczy: w nieobecne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oczy potrąconego przypadkowo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przechodnia z podniesionym kołnierzem; w stężałe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oczy wzniesione ku tablicy z odjazdami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dalekobieżnych pociągów; w krótkowzroczne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oczy wpatrzone z bliska w gazetowy petit;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w oczy pośpiesznie obmywane rankiem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z nieposłusznego snu, pośpiesznie ocierane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za dnia z łez nieposłusznych, pośpiesznie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zakrywane monetami, bo śmierć także jest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nieposłuszna, zbyt śpiesznie gna w ślepy zaułek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oczodołów; więc dajmy z siebie wszystko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na własność tym spojrzeniom, stańmy na wysokości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oczu, jak napis kredą na murze, odważmy si</w:t>
      </w:r>
      <w:r w:rsidR="00AD245D" w:rsidRPr="003B3F31">
        <w:rPr>
          <w:rFonts w:eastAsia="Times New Roman" w:cstheme="minorHAnsi"/>
          <w:color w:val="222222"/>
          <w:sz w:val="20"/>
          <w:szCs w:val="20"/>
          <w:lang w:eastAsia="pl-PL"/>
        </w:rPr>
        <w:t>ę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spojrzeć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prawdzie w te szare oczy, których z nas nie spuszcza,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które są wszędzie, wbite w chodnik pod stopami,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wlepione w afisz i utkwione w chmurach;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a choćby się pod nami nigdy nie ugięły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nogi, to jedno będzie nas umiało rzucić</w:t>
      </w:r>
      <w:r w:rsidRPr="001D4E52">
        <w:rPr>
          <w:rFonts w:eastAsia="Times New Roman" w:cstheme="minorHAnsi"/>
          <w:color w:val="222222"/>
          <w:sz w:val="20"/>
          <w:szCs w:val="20"/>
          <w:lang w:eastAsia="pl-PL"/>
        </w:rPr>
        <w:br/>
        <w:t>na kolana.</w:t>
      </w:r>
    </w:p>
    <w:p w14:paraId="62B1BCFC" w14:textId="5C166EDA" w:rsidR="001D4E52" w:rsidRPr="003B3F31" w:rsidRDefault="001D4E52" w:rsidP="003B3F31">
      <w:pPr>
        <w:rPr>
          <w:rFonts w:eastAsia="Times New Roman" w:cstheme="minorHAnsi"/>
          <w:sz w:val="20"/>
          <w:szCs w:val="20"/>
          <w:lang w:eastAsia="pl-PL"/>
        </w:rPr>
      </w:pPr>
    </w:p>
    <w:p w14:paraId="63A78FB6" w14:textId="49CB15CF" w:rsidR="001D4E52" w:rsidRPr="001D4E52" w:rsidRDefault="001D4E52" w:rsidP="003B3F31">
      <w:pPr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B3F31">
        <w:rPr>
          <w:rFonts w:eastAsia="Times New Roman" w:cstheme="minorHAnsi"/>
          <w:b/>
          <w:bCs/>
          <w:sz w:val="20"/>
          <w:szCs w:val="20"/>
          <w:lang w:eastAsia="pl-PL"/>
        </w:rPr>
        <w:t>Pan tu nie stał</w:t>
      </w:r>
    </w:p>
    <w:p w14:paraId="5637C93D" w14:textId="0F107853" w:rsidR="001D4E52" w:rsidRPr="003B3F31" w:rsidRDefault="001D4E52" w:rsidP="003B3F31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Pan tu nie stał, zwracam panu uwagę,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że nigdy nie stał pan za nami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murem, na stanowisku naszym też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pan nie stał, już nie mówiąc, że na naszym czele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nie stał pan nigdy, pan tu nie stał, panie,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nas na to nie stać, żeby pan tu stał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obiema nogami na naszej ziemi, ona stoi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przed panem otworem, a pan co,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stoi pan sobie na uboczu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wspólnego grobu, panie tam jest koniec,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nie stój pan w miejscu, nie stawiaj się pan, stawaj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pan w pąsach na szarym końcu, w końcu</w:t>
      </w:r>
      <w:r w:rsidRPr="003B3F31">
        <w:rPr>
          <w:rFonts w:cstheme="minorHAnsi"/>
          <w:color w:val="222222"/>
          <w:sz w:val="20"/>
          <w:szCs w:val="20"/>
        </w:rPr>
        <w:br/>
      </w:r>
      <w:r w:rsidRPr="003B3F31">
        <w:rPr>
          <w:rFonts w:cstheme="minorHAnsi"/>
          <w:color w:val="222222"/>
          <w:sz w:val="20"/>
          <w:szCs w:val="20"/>
          <w:shd w:val="clear" w:color="auto" w:fill="FFFFFF"/>
        </w:rPr>
        <w:t>znajdzie się jakieś miejsce i dla pana</w:t>
      </w:r>
    </w:p>
    <w:p w14:paraId="05E4BEA1" w14:textId="29C61E8D" w:rsidR="001D4E52" w:rsidRPr="003B3F31" w:rsidRDefault="001D4E52" w:rsidP="003B3F31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308ED5C0" w14:textId="2AAA396D" w:rsidR="001D4E52" w:rsidRPr="003B3F31" w:rsidRDefault="001D4E52" w:rsidP="003B3F31">
      <w:pP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3B3F3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Określona epoka</w:t>
      </w:r>
    </w:p>
    <w:p w14:paraId="321146E9" w14:textId="6DAA8B95" w:rsidR="001D4E52" w:rsidRPr="003B3F31" w:rsidRDefault="001D4E52" w:rsidP="003B3F31">
      <w:pPr>
        <w:rPr>
          <w:rFonts w:cstheme="minorHAnsi"/>
          <w:color w:val="666666"/>
          <w:sz w:val="20"/>
          <w:szCs w:val="20"/>
          <w:shd w:val="clear" w:color="auto" w:fill="FCFCFC"/>
        </w:rPr>
      </w:pP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Żyjemy w określonej epoce (odchrząknięcie) i z tego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trzeba sobie, nieprawda, zdać z całą jasnością.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Sprawę. Żyjemy w (bulgot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z karafki) określonej, nieprawda,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epoce, w epoce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ciągłych wysiłków na rzecz, w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epoce narastających i zaostrzających się i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tak dalej (siorbnięcie), nieprawda, konfliktów.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Żyjemy w określonej e (brzęk odstawianej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 xml:space="preserve">szklanki) </w:t>
      </w:r>
      <w:proofErr w:type="spellStart"/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poce</w:t>
      </w:r>
      <w:proofErr w:type="spellEnd"/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 xml:space="preserve"> i ja bym tu podkreślił,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nieprawda, że na tej podstawie zostaną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określone perspektywy, wykreślane będą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zdania, które nie podkreślają dostatecznie, oraz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 xml:space="preserve">przekreślone </w:t>
      </w:r>
      <w:proofErr w:type="spellStart"/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zostana</w:t>
      </w:r>
      <w:proofErr w:type="spellEnd"/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, nieprawda, rachuby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(odkaszlnięcie) tych, którzy. Kto ma pytania? Nie widzę.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Skoro nie widzę, widzę, że będę wyrazicielem,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wyrażając na zakończenie przeświadczenie, że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</w:rPr>
        <w:lastRenderedPageBreak/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Żyjemy w określonej epoce, taka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jest prawda, nieprawda,</w:t>
      </w:r>
      <w:r w:rsidRPr="003B3F31">
        <w:rPr>
          <w:rFonts w:cstheme="minorHAnsi"/>
          <w:color w:val="666666"/>
          <w:sz w:val="20"/>
          <w:szCs w:val="20"/>
        </w:rPr>
        <w:br/>
      </w:r>
      <w:r w:rsidRPr="003B3F31">
        <w:rPr>
          <w:rFonts w:cstheme="minorHAnsi"/>
          <w:color w:val="666666"/>
          <w:sz w:val="20"/>
          <w:szCs w:val="20"/>
          <w:shd w:val="clear" w:color="auto" w:fill="FCFCFC"/>
        </w:rPr>
        <w:t>i innej prawdy nie ma</w:t>
      </w:r>
    </w:p>
    <w:p w14:paraId="42B9BBCE" w14:textId="65E20866" w:rsidR="00AD245D" w:rsidRPr="003B3F31" w:rsidRDefault="00AD245D" w:rsidP="003B3F31">
      <w:pPr>
        <w:rPr>
          <w:rFonts w:cstheme="minorHAnsi"/>
          <w:color w:val="666666"/>
          <w:sz w:val="20"/>
          <w:szCs w:val="20"/>
          <w:shd w:val="clear" w:color="auto" w:fill="FCFCFC"/>
        </w:rPr>
      </w:pPr>
    </w:p>
    <w:p w14:paraId="2B692605" w14:textId="7BE4560B" w:rsidR="00AD245D" w:rsidRPr="003B3F31" w:rsidRDefault="00AD245D" w:rsidP="003B3F31">
      <w:pPr>
        <w:rPr>
          <w:rFonts w:cstheme="minorHAnsi"/>
          <w:color w:val="666666"/>
          <w:sz w:val="20"/>
          <w:szCs w:val="20"/>
          <w:shd w:val="clear" w:color="auto" w:fill="FCFCFC"/>
        </w:rPr>
      </w:pPr>
    </w:p>
    <w:p w14:paraId="01C5E819" w14:textId="577841CD" w:rsidR="00AD245D" w:rsidRPr="003B3F31" w:rsidRDefault="00AD245D" w:rsidP="003B3F31">
      <w:pPr>
        <w:rPr>
          <w:rFonts w:cstheme="minorHAnsi"/>
          <w:b/>
          <w:bCs/>
          <w:color w:val="000000" w:themeColor="text1"/>
          <w:sz w:val="20"/>
          <w:szCs w:val="20"/>
          <w:shd w:val="clear" w:color="auto" w:fill="FCFCFC"/>
        </w:rPr>
      </w:pPr>
      <w:r w:rsidRPr="003B3F31">
        <w:rPr>
          <w:rFonts w:cstheme="minorHAnsi"/>
          <w:b/>
          <w:bCs/>
          <w:color w:val="000000" w:themeColor="text1"/>
          <w:sz w:val="20"/>
          <w:szCs w:val="20"/>
          <w:shd w:val="clear" w:color="auto" w:fill="FCFCFC"/>
        </w:rPr>
        <w:t>Jeżeli porcelana to wyłącznie taka:</w:t>
      </w:r>
    </w:p>
    <w:p w14:paraId="7EE6589A" w14:textId="77777777" w:rsidR="00AD245D" w:rsidRPr="00AD245D" w:rsidRDefault="00AD245D" w:rsidP="003B3F31">
      <w:pPr>
        <w:rPr>
          <w:rFonts w:eastAsia="Times New Roman" w:cstheme="minorHAnsi"/>
          <w:sz w:val="20"/>
          <w:szCs w:val="20"/>
          <w:lang w:eastAsia="pl-PL"/>
        </w:rPr>
      </w:pP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Jeżeli porcelana to wyłącznie taka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Której nie żal pod butem tragarza lub gąsienicą czołgu,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Jeżeli fotel, to niezbyt wygodny, tak aby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Nie było przykro podnieść się i odejść;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Jeżeli odzież, to tyle, ile można unieść w walizce,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Jeżeli książki, to te, które można unieść w pamięci,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Jeżeli plany, to takie, by można o nich zapomnieć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gdy nadejdzie czas następnej przeprowadzki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na inną ulicę, kontynent, etap dziejowy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lub świat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Kto ci powiedział, że wolno się przyzwyczajać?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Kto ci powiedział, że cokolwiek jest na zawsze?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Czy nikt ci nie powiedział, że nie będziesz nigdy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w świecie</w:t>
      </w:r>
      <w:r w:rsidRPr="00AD245D">
        <w:rPr>
          <w:rFonts w:eastAsia="Times New Roman" w:cstheme="minorHAnsi"/>
          <w:color w:val="666666"/>
          <w:sz w:val="20"/>
          <w:szCs w:val="20"/>
          <w:lang w:eastAsia="pl-PL"/>
        </w:rPr>
        <w:br/>
      </w:r>
      <w:r w:rsidRPr="00AD245D">
        <w:rPr>
          <w:rFonts w:eastAsia="Times New Roman" w:cstheme="minorHAnsi"/>
          <w:color w:val="666666"/>
          <w:sz w:val="20"/>
          <w:szCs w:val="20"/>
          <w:shd w:val="clear" w:color="auto" w:fill="FCFCFC"/>
          <w:lang w:eastAsia="pl-PL"/>
        </w:rPr>
        <w:t>czuł się jak u siebie w domu?</w:t>
      </w:r>
    </w:p>
    <w:p w14:paraId="7DD139D0" w14:textId="6061A4E1" w:rsidR="00AD245D" w:rsidRDefault="00AD245D" w:rsidP="003B3F31">
      <w:pPr>
        <w:rPr>
          <w:rFonts w:cstheme="minorHAnsi"/>
          <w:sz w:val="20"/>
          <w:szCs w:val="20"/>
        </w:rPr>
      </w:pPr>
    </w:p>
    <w:p w14:paraId="1CFF449A" w14:textId="07F77AE6" w:rsidR="003B3F31" w:rsidRDefault="003B3F31" w:rsidP="003B3F31">
      <w:pPr>
        <w:rPr>
          <w:rFonts w:cstheme="minorHAnsi"/>
          <w:sz w:val="20"/>
          <w:szCs w:val="20"/>
        </w:rPr>
      </w:pPr>
    </w:p>
    <w:p w14:paraId="78D082DC" w14:textId="77777777" w:rsidR="00070331" w:rsidRDefault="00070331" w:rsidP="00070331">
      <w:r>
        <w:t>Adam Zagajewski</w:t>
      </w:r>
    </w:p>
    <w:p w14:paraId="72392FB9" w14:textId="77777777" w:rsidR="00070331" w:rsidRDefault="00070331" w:rsidP="00070331"/>
    <w:p w14:paraId="16E8CB83" w14:textId="77777777" w:rsidR="00070331" w:rsidRPr="00916C3F" w:rsidRDefault="00070331" w:rsidP="00070331">
      <w:pPr>
        <w:rPr>
          <w:b/>
          <w:bCs/>
        </w:rPr>
      </w:pPr>
      <w:r w:rsidRPr="00916C3F">
        <w:rPr>
          <w:b/>
          <w:bCs/>
        </w:rPr>
        <w:t>Prawda</w:t>
      </w:r>
    </w:p>
    <w:p w14:paraId="7BD42B71" w14:textId="77777777" w:rsidR="00070331" w:rsidRDefault="00070331" w:rsidP="00070331">
      <w:r>
        <w:t>Wstań otwórz drzwi rozwiąż te sznury</w:t>
      </w:r>
    </w:p>
    <w:p w14:paraId="15937980" w14:textId="77777777" w:rsidR="00070331" w:rsidRDefault="00070331" w:rsidP="00070331">
      <w:r>
        <w:t>wyplącz się z sieci nerwów</w:t>
      </w:r>
    </w:p>
    <w:p w14:paraId="55A8E942" w14:textId="77777777" w:rsidR="00070331" w:rsidRDefault="00070331" w:rsidP="00070331">
      <w:r>
        <w:t>jesteś Jonaszem, który trawi wieloryba</w:t>
      </w:r>
    </w:p>
    <w:p w14:paraId="4C0966F0" w14:textId="77777777" w:rsidR="00070331" w:rsidRDefault="00070331" w:rsidP="00070331">
      <w:r>
        <w:t>Odmów podania ręki temu człowiekowi</w:t>
      </w:r>
    </w:p>
    <w:p w14:paraId="1FBED67D" w14:textId="77777777" w:rsidR="00070331" w:rsidRDefault="00070331" w:rsidP="00070331">
      <w:r>
        <w:t>wyprostuj się osusz tampon języka</w:t>
      </w:r>
    </w:p>
    <w:p w14:paraId="77372FF4" w14:textId="77777777" w:rsidR="00070331" w:rsidRDefault="00070331" w:rsidP="00070331">
      <w:r>
        <w:t>wyjdź z tego kokonu rozgarnij te błony</w:t>
      </w:r>
    </w:p>
    <w:p w14:paraId="1B37ACD6" w14:textId="77777777" w:rsidR="00070331" w:rsidRDefault="00070331" w:rsidP="00070331">
      <w:r>
        <w:t>zaczerpnij najgłębsze warstwy powietrza</w:t>
      </w:r>
    </w:p>
    <w:p w14:paraId="41EE57B2" w14:textId="77777777" w:rsidR="00070331" w:rsidRDefault="00070331" w:rsidP="00070331">
      <w:r>
        <w:t>i powoli pamiętając o regułach składni</w:t>
      </w:r>
    </w:p>
    <w:p w14:paraId="6FA72C37" w14:textId="77777777" w:rsidR="00070331" w:rsidRDefault="00070331" w:rsidP="00070331">
      <w:r>
        <w:t>powiedz prawdę do tego służysz w lewej ręce</w:t>
      </w:r>
    </w:p>
    <w:p w14:paraId="7B58310A" w14:textId="77777777" w:rsidR="00070331" w:rsidRDefault="00070331" w:rsidP="00070331">
      <w:r>
        <w:t>trzymasz miłość a w prawej nienawiść</w:t>
      </w:r>
    </w:p>
    <w:p w14:paraId="015E3E9A" w14:textId="77777777" w:rsidR="00070331" w:rsidRDefault="00070331" w:rsidP="00070331"/>
    <w:p w14:paraId="17945810" w14:textId="77777777" w:rsidR="00070331" w:rsidRDefault="00070331" w:rsidP="00070331"/>
    <w:p w14:paraId="3103278B" w14:textId="77777777" w:rsidR="00070331" w:rsidRPr="00814CCD" w:rsidRDefault="00070331" w:rsidP="00070331">
      <w:pPr>
        <w:rPr>
          <w:b/>
          <w:bCs/>
        </w:rPr>
      </w:pPr>
      <w:r w:rsidRPr="00814CCD">
        <w:rPr>
          <w:b/>
          <w:bCs/>
        </w:rPr>
        <w:t>Dwudziestoletni żołnierze</w:t>
      </w:r>
    </w:p>
    <w:p w14:paraId="6110DAA5" w14:textId="77777777" w:rsidR="00070331" w:rsidRDefault="00070331" w:rsidP="00070331">
      <w:r>
        <w:t>Nie umiałem malować, mój głos załamywał się,</w:t>
      </w:r>
    </w:p>
    <w:p w14:paraId="5EA0D7A6" w14:textId="77777777" w:rsidR="00070331" w:rsidRDefault="00070331" w:rsidP="00070331">
      <w:r>
        <w:t>nie zdałem egzaminu dojrzałości,</w:t>
      </w:r>
    </w:p>
    <w:p w14:paraId="5B7DEC72" w14:textId="77777777" w:rsidR="00070331" w:rsidRDefault="00070331" w:rsidP="00070331">
      <w:r>
        <w:t>nie mogłem zostać artystą. Przydzielono mnie</w:t>
      </w:r>
    </w:p>
    <w:p w14:paraId="08E4B5E6" w14:textId="77777777" w:rsidR="00070331" w:rsidRDefault="00070331" w:rsidP="00070331">
      <w:r>
        <w:t>do piechoty, do drugiego pułku synów</w:t>
      </w:r>
    </w:p>
    <w:p w14:paraId="4922DBEC" w14:textId="77777777" w:rsidR="00070331" w:rsidRDefault="00070331" w:rsidP="00070331">
      <w:r>
        <w:t>ojczyzny, czyściliśmy broń i słuchaliśmy</w:t>
      </w:r>
    </w:p>
    <w:p w14:paraId="595BBC62" w14:textId="77777777" w:rsidR="00070331" w:rsidRDefault="00070331" w:rsidP="00070331">
      <w:r>
        <w:t>Pokojowych przemówień, wciąż trwała wojna,</w:t>
      </w:r>
    </w:p>
    <w:p w14:paraId="2F56D8AA" w14:textId="77777777" w:rsidR="00070331" w:rsidRDefault="00070331" w:rsidP="00070331">
      <w:r>
        <w:t>Zamknięte oczy domów patrzyły na bunty</w:t>
      </w:r>
    </w:p>
    <w:p w14:paraId="31C2BC2A" w14:textId="77777777" w:rsidR="00070331" w:rsidRDefault="00070331" w:rsidP="00070331">
      <w:r>
        <w:t>Zwierząt i niekończące się procesje</w:t>
      </w:r>
    </w:p>
    <w:p w14:paraId="16B958E6" w14:textId="77777777" w:rsidR="00070331" w:rsidRDefault="00070331" w:rsidP="00070331">
      <w:r>
        <w:t>Starców ofiarnych, matka przynosiła mi</w:t>
      </w:r>
    </w:p>
    <w:p w14:paraId="5F942786" w14:textId="77777777" w:rsidR="00070331" w:rsidRDefault="00070331" w:rsidP="00070331">
      <w:r>
        <w:t>W chlebie gazety z czasów wielkiego głodu</w:t>
      </w:r>
    </w:p>
    <w:p w14:paraId="51BD33D1" w14:textId="77777777" w:rsidR="00070331" w:rsidRDefault="00070331" w:rsidP="00070331">
      <w:r>
        <w:lastRenderedPageBreak/>
        <w:t>Prawdy, chleb oddawałem kolegom, z papieru</w:t>
      </w:r>
    </w:p>
    <w:p w14:paraId="6279C798" w14:textId="77777777" w:rsidR="00070331" w:rsidRDefault="00070331" w:rsidP="00070331">
      <w:r>
        <w:t>Budowałem okręty, czekały nas wielkie</w:t>
      </w:r>
    </w:p>
    <w:p w14:paraId="74EAF6EB" w14:textId="77777777" w:rsidR="00070331" w:rsidRDefault="00070331" w:rsidP="00070331">
      <w:r>
        <w:t>Bitwy i niezamierzone zwycięstwa,</w:t>
      </w:r>
    </w:p>
    <w:p w14:paraId="750F9A5E" w14:textId="77777777" w:rsidR="00070331" w:rsidRDefault="00070331" w:rsidP="00070331">
      <w:r>
        <w:t>W nocy budził nas łoskot wozów</w:t>
      </w:r>
    </w:p>
    <w:p w14:paraId="72A1F1DF" w14:textId="77777777" w:rsidR="00070331" w:rsidRDefault="00070331" w:rsidP="00070331">
      <w:r>
        <w:t>I krzyki pijanych dowódców, byliśmy pewni,</w:t>
      </w:r>
    </w:p>
    <w:p w14:paraId="49C8DD3D" w14:textId="77777777" w:rsidR="00070331" w:rsidRDefault="00070331" w:rsidP="00070331">
      <w:r>
        <w:t>Dwudziestoletni żołnierze, że to</w:t>
      </w:r>
    </w:p>
    <w:p w14:paraId="39DC5649" w14:textId="77777777" w:rsidR="00070331" w:rsidRDefault="00070331" w:rsidP="00070331">
      <w:r>
        <w:t>Spragniona krwi nadchodzi prawdziwa armia.</w:t>
      </w:r>
    </w:p>
    <w:p w14:paraId="54E7024A" w14:textId="77777777" w:rsidR="00070331" w:rsidRDefault="00070331" w:rsidP="00070331"/>
    <w:p w14:paraId="3D4FAD92" w14:textId="77777777" w:rsidR="00070331" w:rsidRDefault="00070331" w:rsidP="00070331"/>
    <w:p w14:paraId="3C3290D0" w14:textId="77777777" w:rsidR="003B3F31" w:rsidRPr="003B3F31" w:rsidRDefault="003B3F31" w:rsidP="003B3F31">
      <w:pPr>
        <w:rPr>
          <w:rFonts w:cstheme="minorHAnsi"/>
          <w:sz w:val="20"/>
          <w:szCs w:val="20"/>
        </w:rPr>
      </w:pPr>
    </w:p>
    <w:sectPr w:rsidR="003B3F31" w:rsidRPr="003B3F31" w:rsidSect="00E951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52"/>
    <w:rsid w:val="0002172C"/>
    <w:rsid w:val="00070331"/>
    <w:rsid w:val="001D4E52"/>
    <w:rsid w:val="002250BA"/>
    <w:rsid w:val="003B3F31"/>
    <w:rsid w:val="00AD245D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7F6B2"/>
  <w15:chartTrackingRefBased/>
  <w15:docId w15:val="{2AD2FC82-619E-CB4E-B0CF-1AA59D9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2</cp:revision>
  <dcterms:created xsi:type="dcterms:W3CDTF">2023-02-20T09:48:00Z</dcterms:created>
  <dcterms:modified xsi:type="dcterms:W3CDTF">2023-02-20T16:31:00Z</dcterms:modified>
</cp:coreProperties>
</file>