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84" w:rsidRDefault="00CA5084" w:rsidP="00CA5084">
      <w:pPr>
        <w:pStyle w:val="Bezodstpw"/>
        <w:rPr>
          <w:rFonts w:ascii="Bookman Old Style" w:hAnsi="Bookman Old Style"/>
          <w:b/>
          <w:u w:val="single"/>
          <w:lang w:eastAsia="ar-SA"/>
        </w:rPr>
      </w:pPr>
    </w:p>
    <w:p w:rsidR="00CA5084" w:rsidRDefault="00CA5084" w:rsidP="00CA5084">
      <w:pPr>
        <w:pStyle w:val="Bezodstpw"/>
        <w:rPr>
          <w:rFonts w:ascii="Bookman Old Style" w:hAnsi="Bookman Old Style"/>
          <w:b/>
          <w:color w:val="FF0000"/>
          <w:sz w:val="56"/>
          <w:szCs w:val="56"/>
          <w:lang w:eastAsia="ar-SA"/>
        </w:rPr>
      </w:pPr>
      <w:r>
        <w:rPr>
          <w:rFonts w:ascii="Bookman Old Style" w:hAnsi="Bookman Old Style"/>
          <w:b/>
          <w:color w:val="FF0000"/>
          <w:sz w:val="56"/>
          <w:szCs w:val="56"/>
          <w:lang w:eastAsia="ar-SA"/>
        </w:rPr>
        <w:t xml:space="preserve">              Jarmark </w:t>
      </w:r>
    </w:p>
    <w:p w:rsidR="00CA5084" w:rsidRPr="00CA5084" w:rsidRDefault="00CA5084" w:rsidP="00CA5084">
      <w:pPr>
        <w:pStyle w:val="Bezodstpw"/>
        <w:rPr>
          <w:rFonts w:ascii="Bookman Old Style" w:hAnsi="Bookman Old Style"/>
          <w:b/>
          <w:color w:val="FF0000"/>
          <w:sz w:val="56"/>
          <w:szCs w:val="56"/>
          <w:lang w:eastAsia="ar-SA"/>
        </w:rPr>
      </w:pPr>
      <w:r>
        <w:rPr>
          <w:rFonts w:ascii="Bookman Old Style" w:hAnsi="Bookman Old Style"/>
          <w:b/>
          <w:color w:val="FF0000"/>
          <w:sz w:val="56"/>
          <w:szCs w:val="56"/>
          <w:lang w:eastAsia="ar-SA"/>
        </w:rPr>
        <w:t xml:space="preserve">       B</w:t>
      </w:r>
      <w:r w:rsidRPr="00CA5084">
        <w:rPr>
          <w:rFonts w:ascii="Bookman Old Style" w:hAnsi="Bookman Old Style"/>
          <w:b/>
          <w:color w:val="FF0000"/>
          <w:sz w:val="56"/>
          <w:szCs w:val="56"/>
          <w:lang w:eastAsia="ar-SA"/>
        </w:rPr>
        <w:t>ożonarodzeniowy</w:t>
      </w:r>
    </w:p>
    <w:p w:rsidR="00CA5084" w:rsidRPr="00CA5084" w:rsidRDefault="00CA5084" w:rsidP="00CA5084">
      <w:pPr>
        <w:pStyle w:val="Bezodstpw"/>
        <w:rPr>
          <w:rFonts w:ascii="Bookman Old Style" w:hAnsi="Bookman Old Style"/>
          <w:b/>
          <w:color w:val="FF0000"/>
          <w:sz w:val="56"/>
          <w:szCs w:val="56"/>
          <w:lang w:eastAsia="ar-SA"/>
        </w:rPr>
      </w:pPr>
    </w:p>
    <w:p w:rsidR="00CA5084" w:rsidRDefault="00CA5084" w:rsidP="00CA5084">
      <w:pPr>
        <w:pStyle w:val="Bezodstpw"/>
        <w:rPr>
          <w:rFonts w:ascii="Bookman Old Style" w:hAnsi="Bookman Old Style"/>
          <w:b/>
          <w:u w:val="single"/>
          <w:lang w:eastAsia="ar-SA"/>
        </w:rPr>
      </w:pPr>
    </w:p>
    <w:p w:rsidR="00CA5084" w:rsidRPr="00CA5084" w:rsidRDefault="00CA5084" w:rsidP="00CA5084">
      <w:pPr>
        <w:pStyle w:val="Bezodstpw"/>
        <w:rPr>
          <w:rFonts w:ascii="Bookman Old Style" w:hAnsi="Bookman Old Style"/>
          <w:b/>
          <w:color w:val="1F497D" w:themeColor="text2"/>
          <w:sz w:val="56"/>
          <w:szCs w:val="56"/>
          <w:lang w:eastAsia="ar-SA"/>
        </w:rPr>
      </w:pPr>
      <w:r>
        <w:rPr>
          <w:rFonts w:ascii="Bookman Old Style" w:hAnsi="Bookman Old Style"/>
          <w:b/>
          <w:sz w:val="56"/>
          <w:szCs w:val="56"/>
          <w:lang w:eastAsia="ar-SA"/>
        </w:rPr>
        <w:t xml:space="preserve">            </w:t>
      </w:r>
      <w:r w:rsidRPr="00CA5084">
        <w:rPr>
          <w:rFonts w:ascii="Bookman Old Style" w:hAnsi="Bookman Old Style"/>
          <w:b/>
          <w:color w:val="1F497D" w:themeColor="text2"/>
          <w:sz w:val="56"/>
          <w:szCs w:val="56"/>
          <w:lang w:eastAsia="ar-SA"/>
        </w:rPr>
        <w:t xml:space="preserve"> DREZNO</w:t>
      </w:r>
    </w:p>
    <w:p w:rsidR="00CA5084" w:rsidRPr="00CA5084" w:rsidRDefault="00CA5084" w:rsidP="00CA5084">
      <w:pPr>
        <w:pStyle w:val="Bezodstpw"/>
        <w:rPr>
          <w:rFonts w:ascii="Bookman Old Style" w:hAnsi="Bookman Old Style"/>
          <w:b/>
          <w:color w:val="1F497D" w:themeColor="text2"/>
          <w:sz w:val="56"/>
          <w:szCs w:val="56"/>
          <w:lang w:eastAsia="ar-SA"/>
        </w:rPr>
      </w:pPr>
      <w:r w:rsidRPr="00CA5084">
        <w:rPr>
          <w:rFonts w:ascii="Bookman Old Style" w:hAnsi="Bookman Old Style"/>
          <w:b/>
          <w:color w:val="1F497D" w:themeColor="text2"/>
          <w:sz w:val="56"/>
          <w:szCs w:val="56"/>
          <w:lang w:eastAsia="ar-SA"/>
        </w:rPr>
        <w:t xml:space="preserve">           13.12.2014</w:t>
      </w:r>
    </w:p>
    <w:p w:rsidR="00CA5084" w:rsidRDefault="00CA5084" w:rsidP="00CA5084">
      <w:pPr>
        <w:pStyle w:val="Bezodstpw"/>
        <w:rPr>
          <w:rFonts w:ascii="Bookman Old Style" w:hAnsi="Bookman Old Style"/>
          <w:b/>
          <w:u w:val="single"/>
          <w:lang w:eastAsia="ar-SA"/>
        </w:rPr>
      </w:pPr>
    </w:p>
    <w:p w:rsidR="00CA5084" w:rsidRDefault="00CA5084" w:rsidP="00CA5084">
      <w:pPr>
        <w:pStyle w:val="Bezodstpw"/>
        <w:rPr>
          <w:rFonts w:ascii="Bookman Old Style" w:hAnsi="Bookman Old Style"/>
          <w:b/>
          <w:u w:val="single"/>
          <w:lang w:eastAsia="ar-SA"/>
        </w:rPr>
      </w:pPr>
    </w:p>
    <w:p w:rsidR="00CA5084" w:rsidRDefault="00CA5084" w:rsidP="00CA5084">
      <w:pPr>
        <w:pStyle w:val="Bezodstpw"/>
        <w:rPr>
          <w:rFonts w:ascii="Bookman Old Style" w:hAnsi="Bookman Old Style"/>
          <w:b/>
          <w:u w:val="single"/>
          <w:lang w:eastAsia="ar-SA"/>
        </w:rPr>
      </w:pPr>
    </w:p>
    <w:p w:rsidR="00CA5084" w:rsidRDefault="00CA5084" w:rsidP="00CA5084">
      <w:pPr>
        <w:pStyle w:val="Bezodstpw"/>
        <w:rPr>
          <w:rFonts w:ascii="Bookman Old Style" w:hAnsi="Bookman Old Style"/>
          <w:b/>
          <w:u w:val="single"/>
          <w:lang w:eastAsia="ar-SA"/>
        </w:rPr>
      </w:pPr>
    </w:p>
    <w:p w:rsidR="00CA5084" w:rsidRDefault="00CA5084" w:rsidP="00CA5084">
      <w:pPr>
        <w:pStyle w:val="Bezodstpw"/>
        <w:rPr>
          <w:rFonts w:ascii="Bookman Old Style" w:hAnsi="Bookman Old Style"/>
          <w:b/>
          <w:u w:val="single"/>
          <w:lang w:eastAsia="ar-SA"/>
        </w:rPr>
      </w:pPr>
    </w:p>
    <w:p w:rsidR="00CA5084" w:rsidRPr="00E12432" w:rsidRDefault="00CA5084" w:rsidP="00CA5084">
      <w:pPr>
        <w:pStyle w:val="Bezodstpw"/>
        <w:rPr>
          <w:rFonts w:ascii="Bookman Old Style" w:hAnsi="Bookman Old Style"/>
          <w:b/>
          <w:u w:val="single"/>
          <w:lang w:eastAsia="ar-SA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114300</wp:posOffset>
            </wp:positionV>
            <wp:extent cx="1727835" cy="1346200"/>
            <wp:effectExtent l="19050" t="0" r="5715" b="0"/>
            <wp:wrapSquare wrapText="bothSides"/>
            <wp:docPr id="2" name="Obraz 1" descr="Opis: http://www.wycieczki-objazdowe.com.pl/autozoom.php?obraz=/zdjecia_zima/khjd_1.jpg&amp;szerokosc=450&amp;jako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http://www.wycieczki-objazdowe.com.pl/autozoom.php?obraz=/zdjecia_zima/khjd_1.jpg&amp;szerokosc=450&amp;jako=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432">
        <w:rPr>
          <w:rFonts w:ascii="Bookman Old Style" w:hAnsi="Bookman Old Style"/>
          <w:b/>
          <w:u w:val="single"/>
          <w:lang w:eastAsia="ar-SA"/>
        </w:rPr>
        <w:t xml:space="preserve">Wyjazd z Wrocławia o godz. 6,30, </w:t>
      </w:r>
      <w:r>
        <w:rPr>
          <w:rFonts w:ascii="Bookman Old Style" w:hAnsi="Bookman Old Style"/>
          <w:b/>
          <w:u w:val="single"/>
          <w:lang w:eastAsia="ar-SA"/>
        </w:rPr>
        <w:t xml:space="preserve"> </w:t>
      </w:r>
      <w:r w:rsidRPr="00E12432">
        <w:rPr>
          <w:rFonts w:ascii="Bookman Old Style" w:hAnsi="Bookman Old Style"/>
          <w:b/>
          <w:u w:val="single"/>
          <w:lang w:eastAsia="ar-SA"/>
        </w:rPr>
        <w:t>zbiór</w:t>
      </w:r>
      <w:r>
        <w:rPr>
          <w:rFonts w:ascii="Bookman Old Style" w:hAnsi="Bookman Old Style"/>
          <w:b/>
          <w:u w:val="single"/>
          <w:lang w:eastAsia="ar-SA"/>
        </w:rPr>
        <w:t>k</w:t>
      </w:r>
      <w:r w:rsidRPr="00E12432">
        <w:rPr>
          <w:rFonts w:ascii="Bookman Old Style" w:hAnsi="Bookman Old Style"/>
          <w:b/>
          <w:u w:val="single"/>
          <w:lang w:eastAsia="ar-SA"/>
        </w:rPr>
        <w:t xml:space="preserve">a </w:t>
      </w:r>
      <w:r>
        <w:rPr>
          <w:rFonts w:ascii="Bookman Old Style" w:hAnsi="Bookman Old Style"/>
          <w:b/>
          <w:u w:val="single"/>
          <w:lang w:eastAsia="ar-SA"/>
        </w:rPr>
        <w:t xml:space="preserve">6,15 </w:t>
      </w:r>
      <w:r w:rsidRPr="00E12432">
        <w:rPr>
          <w:rFonts w:ascii="Bookman Old Style" w:hAnsi="Bookman Old Style"/>
          <w:b/>
          <w:u w:val="single"/>
          <w:lang w:eastAsia="ar-SA"/>
        </w:rPr>
        <w:t>ul. Jemiołowa</w:t>
      </w:r>
      <w:r>
        <w:rPr>
          <w:rFonts w:ascii="Bookman Old Style" w:hAnsi="Bookman Old Style"/>
          <w:b/>
          <w:u w:val="single"/>
          <w:lang w:eastAsia="ar-SA"/>
        </w:rPr>
        <w:t xml:space="preserve"> 59</w:t>
      </w:r>
      <w:r w:rsidRPr="00E12432">
        <w:rPr>
          <w:rFonts w:ascii="Bookman Old Style" w:hAnsi="Bookman Old Style"/>
          <w:b/>
          <w:u w:val="single"/>
          <w:lang w:eastAsia="ar-SA"/>
        </w:rPr>
        <w:t xml:space="preserve"> </w:t>
      </w:r>
      <w:r w:rsidRPr="00E12432">
        <w:rPr>
          <w:rFonts w:ascii="Bookman Old Style" w:hAnsi="Bookman Old Style"/>
          <w:b/>
          <w:u w:val="single"/>
          <w:lang w:eastAsia="ar-SA"/>
        </w:rPr>
        <w:br/>
        <w:t xml:space="preserve"> </w:t>
      </w:r>
    </w:p>
    <w:p w:rsidR="00CA5084" w:rsidRPr="00531813" w:rsidRDefault="00CA5084" w:rsidP="00CA5084">
      <w:pPr>
        <w:pStyle w:val="Bezodstpw"/>
        <w:rPr>
          <w:rFonts w:ascii="Bookman Old Style" w:hAnsi="Bookman Old Style"/>
          <w:sz w:val="28"/>
          <w:szCs w:val="28"/>
          <w:lang w:eastAsia="ar-SA"/>
        </w:rPr>
      </w:pPr>
      <w:r w:rsidRPr="00F4154A">
        <w:rPr>
          <w:rFonts w:ascii="Bookman Old Style" w:hAnsi="Bookman Old Style" w:cs="Arial"/>
          <w:b/>
          <w:sz w:val="28"/>
          <w:szCs w:val="28"/>
        </w:rPr>
        <w:t>Drezno</w:t>
      </w:r>
      <w:r w:rsidRPr="00F4154A">
        <w:rPr>
          <w:rFonts w:ascii="Bookman Old Style" w:hAnsi="Bookman Old Style" w:cs="Arial"/>
          <w:sz w:val="28"/>
          <w:szCs w:val="28"/>
        </w:rPr>
        <w:t xml:space="preserve"> - zwiedzanie pięknie przystrojonego świątecznie miasta zaczniemy od Placu Teatralnego wraz z najsłynniejszą budowlą Drezna – </w:t>
      </w:r>
      <w:r w:rsidRPr="00F4154A">
        <w:rPr>
          <w:rFonts w:ascii="Bookman Old Style" w:hAnsi="Bookman Old Style" w:cs="Arial"/>
          <w:b/>
          <w:bCs/>
          <w:sz w:val="28"/>
          <w:szCs w:val="28"/>
        </w:rPr>
        <w:t xml:space="preserve">Operą </w:t>
      </w:r>
      <w:proofErr w:type="spellStart"/>
      <w:r w:rsidRPr="00F4154A">
        <w:rPr>
          <w:rFonts w:ascii="Bookman Old Style" w:hAnsi="Bookman Old Style" w:cs="Arial"/>
          <w:b/>
          <w:bCs/>
          <w:sz w:val="28"/>
          <w:szCs w:val="28"/>
        </w:rPr>
        <w:t>Sempera</w:t>
      </w:r>
      <w:proofErr w:type="spellEnd"/>
      <w:r w:rsidRPr="00F4154A">
        <w:rPr>
          <w:rFonts w:ascii="Bookman Old Style" w:hAnsi="Bookman Old Style" w:cs="Arial"/>
          <w:sz w:val="28"/>
          <w:szCs w:val="28"/>
        </w:rPr>
        <w:t xml:space="preserve">, </w:t>
      </w:r>
      <w:r w:rsidRPr="00F4154A">
        <w:rPr>
          <w:rFonts w:ascii="Bookman Old Style" w:hAnsi="Bookman Old Style"/>
          <w:sz w:val="28"/>
          <w:szCs w:val="28"/>
          <w:lang w:eastAsia="ar-SA"/>
        </w:rPr>
        <w:t xml:space="preserve">jedną  </w:t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667385</wp:posOffset>
            </wp:positionV>
            <wp:extent cx="1727835" cy="1163320"/>
            <wp:effectExtent l="19050" t="0" r="5715" b="0"/>
            <wp:wrapSquare wrapText="bothSides"/>
            <wp:docPr id="4" name="irc_mi" descr="http://euro-bus.wroc.pl/tamanager/upload/Niemcy/jarmark%20Drezn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uro-bus.wroc.pl/tamanager/upload/Niemcy/jarmark%20Drezn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2023110</wp:posOffset>
            </wp:positionV>
            <wp:extent cx="1727835" cy="1292860"/>
            <wp:effectExtent l="19050" t="0" r="5715" b="0"/>
            <wp:wrapSquare wrapText="bothSides"/>
            <wp:docPr id="3" name="Obraz 2" descr="Opis: http://www.wycieczki-objazdowe.com.pl/autozoom.php?obraz=/zdjecia_zima/khjd_3.jpg&amp;szerokosc=450&amp;jako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http://www.wycieczki-objazdowe.com.pl/autozoom.php?obraz=/zdjecia_zima/khjd_3.jpg&amp;szerokosc=450&amp;jako=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154A">
        <w:rPr>
          <w:rFonts w:ascii="Bookman Old Style" w:hAnsi="Bookman Old Style"/>
          <w:sz w:val="28"/>
          <w:szCs w:val="28"/>
          <w:lang w:eastAsia="ar-SA"/>
        </w:rPr>
        <w:t xml:space="preserve">z najsłynniejszych  budowli operowych na świecie, </w:t>
      </w:r>
      <w:r w:rsidR="00531813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 xml:space="preserve">następnie wejście do usytuowanego w zamku skarbca </w:t>
      </w:r>
      <w:proofErr w:type="spellStart"/>
      <w:r>
        <w:rPr>
          <w:rFonts w:ascii="Bookman Old Style" w:hAnsi="Bookman Old Style" w:cs="Arial"/>
          <w:b/>
          <w:sz w:val="28"/>
          <w:szCs w:val="28"/>
        </w:rPr>
        <w:t>Grünes</w:t>
      </w:r>
      <w:proofErr w:type="spellEnd"/>
      <w:r>
        <w:rPr>
          <w:rFonts w:ascii="Bookman Old Style" w:hAnsi="Bookman Old Style" w:cs="Arial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Arial"/>
          <w:b/>
          <w:sz w:val="28"/>
          <w:szCs w:val="28"/>
        </w:rPr>
        <w:t>Gewő</w:t>
      </w:r>
      <w:r w:rsidRPr="00E023F5">
        <w:rPr>
          <w:rFonts w:ascii="Bookman Old Style" w:hAnsi="Bookman Old Style" w:cs="Arial"/>
          <w:b/>
          <w:sz w:val="28"/>
          <w:szCs w:val="28"/>
        </w:rPr>
        <w:t>lbe</w:t>
      </w:r>
      <w:proofErr w:type="spellEnd"/>
      <w:r>
        <w:rPr>
          <w:rFonts w:ascii="Bookman Old Style" w:hAnsi="Bookman Old Style" w:cs="Arial"/>
          <w:sz w:val="28"/>
          <w:szCs w:val="28"/>
        </w:rPr>
        <w:t>, w którym znajdują się ok. 4 tysiące klejnotów , co stanowi największy zbiór tych kosztowności na świecie</w:t>
      </w:r>
      <w:r>
        <w:rPr>
          <w:rFonts w:ascii="Bookman Old Style" w:hAnsi="Bookman Old Style"/>
          <w:sz w:val="28"/>
          <w:szCs w:val="28"/>
          <w:lang w:eastAsia="ar-SA"/>
        </w:rPr>
        <w:t>.</w:t>
      </w:r>
      <w:r w:rsidRPr="00F4154A">
        <w:rPr>
          <w:rFonts w:ascii="Bookman Old Style" w:hAnsi="Bookman Old Style"/>
          <w:sz w:val="28"/>
          <w:szCs w:val="28"/>
          <w:lang w:eastAsia="ar-SA"/>
        </w:rPr>
        <w:t xml:space="preserve"> </w:t>
      </w:r>
      <w:r>
        <w:rPr>
          <w:rFonts w:ascii="Bookman Old Style" w:hAnsi="Bookman Old Style"/>
          <w:sz w:val="28"/>
          <w:szCs w:val="28"/>
          <w:lang w:eastAsia="ar-SA"/>
        </w:rPr>
        <w:t xml:space="preserve">Przejście do </w:t>
      </w:r>
      <w:r>
        <w:rPr>
          <w:rFonts w:ascii="Bookman Old Style" w:hAnsi="Bookman Old Style" w:cs="Arial"/>
          <w:sz w:val="28"/>
          <w:szCs w:val="28"/>
        </w:rPr>
        <w:t>Kościoła</w:t>
      </w:r>
      <w:r w:rsidRPr="00F4154A">
        <w:rPr>
          <w:rFonts w:ascii="Bookman Old Style" w:hAnsi="Bookman Old Style" w:cs="Arial"/>
          <w:sz w:val="28"/>
          <w:szCs w:val="28"/>
        </w:rPr>
        <w:t xml:space="preserve"> Dworski</w:t>
      </w:r>
      <w:r>
        <w:rPr>
          <w:rFonts w:ascii="Bookman Old Style" w:hAnsi="Bookman Old Style" w:cs="Arial"/>
          <w:sz w:val="28"/>
          <w:szCs w:val="28"/>
        </w:rPr>
        <w:t>ego</w:t>
      </w:r>
      <w:r w:rsidRPr="00F4154A">
        <w:rPr>
          <w:rFonts w:ascii="Bookman Old Style" w:hAnsi="Bookman Old Style" w:cs="Arial"/>
          <w:sz w:val="28"/>
          <w:szCs w:val="28"/>
        </w:rPr>
        <w:t xml:space="preserve"> (</w:t>
      </w:r>
      <w:proofErr w:type="spellStart"/>
      <w:r w:rsidRPr="00F4154A">
        <w:rPr>
          <w:rFonts w:ascii="Bookman Old Style" w:hAnsi="Bookman Old Style" w:cs="Arial"/>
          <w:b/>
          <w:bCs/>
          <w:sz w:val="28"/>
          <w:szCs w:val="28"/>
        </w:rPr>
        <w:t>Hofkirche</w:t>
      </w:r>
      <w:proofErr w:type="spellEnd"/>
      <w:r w:rsidRPr="00F4154A">
        <w:rPr>
          <w:rFonts w:ascii="Bookman Old Style" w:hAnsi="Bookman Old Style" w:cs="Arial"/>
          <w:sz w:val="28"/>
          <w:szCs w:val="28"/>
        </w:rPr>
        <w:t>)</w:t>
      </w:r>
      <w:r>
        <w:rPr>
          <w:rFonts w:ascii="Bookman Old Style" w:hAnsi="Bookman Old Style" w:cs="Arial"/>
          <w:sz w:val="28"/>
          <w:szCs w:val="28"/>
        </w:rPr>
        <w:t xml:space="preserve"> i odbudowanego niedawno  zabytkowego Kościoła</w:t>
      </w:r>
      <w:r w:rsidRPr="00F4154A">
        <w:rPr>
          <w:rFonts w:ascii="Bookman Old Style" w:hAnsi="Bookman Old Style" w:cs="Arial"/>
          <w:sz w:val="28"/>
          <w:szCs w:val="28"/>
        </w:rPr>
        <w:t xml:space="preserve"> Najświętszej Maryi Panny – </w:t>
      </w:r>
      <w:proofErr w:type="spellStart"/>
      <w:r w:rsidRPr="00F4154A">
        <w:rPr>
          <w:rFonts w:ascii="Bookman Old Style" w:hAnsi="Bookman Old Style" w:cs="Arial"/>
          <w:b/>
          <w:bCs/>
          <w:sz w:val="28"/>
          <w:szCs w:val="28"/>
        </w:rPr>
        <w:t>Frauenkirche</w:t>
      </w:r>
      <w:proofErr w:type="spellEnd"/>
      <w:r>
        <w:rPr>
          <w:rFonts w:ascii="Bookman Old Style" w:hAnsi="Bookman Old Style" w:cs="Arial"/>
          <w:sz w:val="28"/>
          <w:szCs w:val="28"/>
        </w:rPr>
        <w:t>.</w:t>
      </w:r>
      <w:r w:rsidRPr="00F4154A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>C</w:t>
      </w:r>
      <w:r w:rsidRPr="00F4154A">
        <w:rPr>
          <w:rFonts w:ascii="Bookman Old Style" w:hAnsi="Bookman Old Style" w:cs="Arial"/>
          <w:sz w:val="28"/>
          <w:szCs w:val="28"/>
        </w:rPr>
        <w:t xml:space="preserve">zas wolny </w:t>
      </w:r>
      <w:r>
        <w:rPr>
          <w:rFonts w:ascii="Bookman Old Style" w:hAnsi="Bookman Old Style" w:cs="Arial"/>
          <w:sz w:val="28"/>
          <w:szCs w:val="28"/>
        </w:rPr>
        <w:t xml:space="preserve">spędzimy </w:t>
      </w:r>
      <w:r w:rsidRPr="00F4154A">
        <w:rPr>
          <w:rFonts w:ascii="Bookman Old Style" w:hAnsi="Bookman Old Style" w:cs="Arial"/>
          <w:sz w:val="28"/>
          <w:szCs w:val="28"/>
        </w:rPr>
        <w:t xml:space="preserve">na jednym z najpopularniejszych </w:t>
      </w:r>
      <w:r>
        <w:rPr>
          <w:rFonts w:ascii="Bookman Old Style" w:hAnsi="Bookman Old Style" w:cs="Arial"/>
          <w:sz w:val="28"/>
          <w:szCs w:val="28"/>
        </w:rPr>
        <w:t xml:space="preserve">i najstarszych </w:t>
      </w:r>
      <w:r w:rsidRPr="00F4154A">
        <w:rPr>
          <w:rFonts w:ascii="Bookman Old Style" w:hAnsi="Bookman Old Style" w:cs="Arial"/>
          <w:sz w:val="28"/>
          <w:szCs w:val="28"/>
        </w:rPr>
        <w:t xml:space="preserve">w Niemczech </w:t>
      </w:r>
      <w:r>
        <w:rPr>
          <w:rFonts w:ascii="Bookman Old Style" w:hAnsi="Bookman Old Style" w:cs="Arial"/>
          <w:b/>
          <w:bCs/>
          <w:iCs/>
          <w:sz w:val="28"/>
          <w:szCs w:val="28"/>
        </w:rPr>
        <w:t>Jarmarków A</w:t>
      </w:r>
      <w:r w:rsidRPr="00F4154A">
        <w:rPr>
          <w:rFonts w:ascii="Bookman Old Style" w:hAnsi="Bookman Old Style" w:cs="Arial"/>
          <w:b/>
          <w:bCs/>
          <w:iCs/>
          <w:sz w:val="28"/>
          <w:szCs w:val="28"/>
        </w:rPr>
        <w:t>dwentowych</w:t>
      </w:r>
      <w:r w:rsidRPr="00F4154A">
        <w:rPr>
          <w:rFonts w:ascii="Bookman Old Style" w:hAnsi="Bookman Old Style" w:cs="Arial"/>
          <w:sz w:val="28"/>
          <w:szCs w:val="28"/>
        </w:rPr>
        <w:t>, gdzie oprócz ozdób i smakołyków świątecznych można w pełni zasmakować atmosfery przedświątec</w:t>
      </w:r>
      <w:r>
        <w:rPr>
          <w:rFonts w:ascii="Bookman Old Style" w:hAnsi="Bookman Old Style" w:cs="Arial"/>
          <w:sz w:val="28"/>
          <w:szCs w:val="28"/>
        </w:rPr>
        <w:t xml:space="preserve">znej w postaci </w:t>
      </w:r>
      <w:r w:rsidRPr="00F4154A">
        <w:rPr>
          <w:rFonts w:ascii="Bookman Old Style" w:hAnsi="Bookman Old Style" w:cs="Arial"/>
          <w:sz w:val="28"/>
          <w:szCs w:val="28"/>
        </w:rPr>
        <w:t>pierniczków i wysłuchać koncertu kolęd</w:t>
      </w:r>
      <w:r>
        <w:rPr>
          <w:rFonts w:ascii="Bookman Old Style" w:hAnsi="Bookman Old Style" w:cs="Arial"/>
          <w:sz w:val="28"/>
          <w:szCs w:val="28"/>
        </w:rPr>
        <w:t xml:space="preserve">. </w:t>
      </w:r>
    </w:p>
    <w:p w:rsidR="00CA5084" w:rsidRDefault="00CA5084" w:rsidP="00CA5084">
      <w:pPr>
        <w:pStyle w:val="Bezodstpw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W tym pięknym przedświątecznym czasie można zanurzyć się w innym, ponadczasowym, pełnym ciepła </w:t>
      </w:r>
    </w:p>
    <w:p w:rsidR="00CA5084" w:rsidRDefault="00CA5084" w:rsidP="00CA5084">
      <w:pPr>
        <w:pStyle w:val="Bezodstpw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i niewyczerpanej fantazji świecie.</w:t>
      </w:r>
    </w:p>
    <w:p w:rsidR="00531813" w:rsidRDefault="00531813" w:rsidP="00CA5084">
      <w:pPr>
        <w:pStyle w:val="Bezodstpw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Zapraszamy!!!</w:t>
      </w:r>
    </w:p>
    <w:p w:rsidR="00667C80" w:rsidRDefault="00667C80"/>
    <w:p w:rsidR="00531813" w:rsidRPr="00531813" w:rsidRDefault="00531813">
      <w:pPr>
        <w:rPr>
          <w:b/>
        </w:rPr>
      </w:pPr>
      <w:r w:rsidRPr="00531813">
        <w:rPr>
          <w:b/>
        </w:rPr>
        <w:t>Koszt: 105 zł .</w:t>
      </w:r>
      <w:r w:rsidR="005648F4">
        <w:rPr>
          <w:b/>
        </w:rPr>
        <w:t xml:space="preserve">  </w:t>
      </w:r>
      <w:r w:rsidR="005648F4" w:rsidRPr="008502DF">
        <w:rPr>
          <w:rFonts w:ascii="Bookman Old Style" w:hAnsi="Bookman Old Style"/>
          <w:b/>
          <w:color w:val="C00000"/>
          <w:sz w:val="24"/>
          <w:szCs w:val="24"/>
          <w:lang w:eastAsia="pl-PL"/>
        </w:rPr>
        <w:t>+ Bilety wstępu do zwiedzanych obiektó</w:t>
      </w:r>
      <w:r w:rsidR="005648F4">
        <w:rPr>
          <w:rFonts w:ascii="Bookman Old Style" w:hAnsi="Bookman Old Style"/>
          <w:b/>
          <w:color w:val="C00000"/>
          <w:sz w:val="24"/>
          <w:szCs w:val="24"/>
          <w:lang w:eastAsia="pl-PL"/>
        </w:rPr>
        <w:t>w ok. 1</w:t>
      </w:r>
      <w:r w:rsidR="005648F4" w:rsidRPr="008502DF">
        <w:rPr>
          <w:rFonts w:ascii="Bookman Old Style" w:hAnsi="Bookman Old Style"/>
          <w:b/>
          <w:color w:val="C00000"/>
          <w:sz w:val="24"/>
          <w:szCs w:val="24"/>
          <w:lang w:eastAsia="pl-PL"/>
        </w:rPr>
        <w:t>0 E</w:t>
      </w:r>
    </w:p>
    <w:p w:rsidR="00531813" w:rsidRPr="00531813" w:rsidRDefault="00531813">
      <w:pPr>
        <w:rPr>
          <w:b/>
        </w:rPr>
      </w:pPr>
      <w:r w:rsidRPr="00531813">
        <w:rPr>
          <w:b/>
        </w:rPr>
        <w:t xml:space="preserve">Wpłaty </w:t>
      </w:r>
      <w:r w:rsidR="005648F4">
        <w:rPr>
          <w:b/>
        </w:rPr>
        <w:t xml:space="preserve"> (105 zł.)</w:t>
      </w:r>
      <w:r w:rsidRPr="00531813">
        <w:rPr>
          <w:b/>
        </w:rPr>
        <w:t xml:space="preserve">  i zapisy u p. Beaty Tadli – Matkowskiej i p. Agaty Kozal.  </w:t>
      </w:r>
    </w:p>
    <w:p w:rsidR="00531813" w:rsidRPr="00531813" w:rsidRDefault="00531813">
      <w:pPr>
        <w:rPr>
          <w:b/>
        </w:rPr>
      </w:pPr>
      <w:r w:rsidRPr="00531813">
        <w:rPr>
          <w:b/>
        </w:rPr>
        <w:t>Liczba miejsc ograniczona!</w:t>
      </w:r>
    </w:p>
    <w:sectPr w:rsidR="00531813" w:rsidRPr="00531813" w:rsidSect="0066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084"/>
    <w:rsid w:val="00531813"/>
    <w:rsid w:val="005648F4"/>
    <w:rsid w:val="00667C80"/>
    <w:rsid w:val="00CA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0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50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google.pl/url?sa=i&amp;rct=j&amp;q=drezno+jarmarki&amp;source=images&amp;cd=&amp;cad=rja&amp;docid=0sJGqk1gsplqkM&amp;tbnid=C4z-rrdksgfxQM:&amp;ved=0CAUQjRw&amp;url=http://euro-bus.wroc.pl/Offers/pokaz/114/&amp;ei=TnMSUd_NJ5OXhQeIm4GACA&amp;bvm=bv.41934586,d.bGE&amp;psig=AFQjCNFTDkMZnfOJa_ZXDycKCf2StnngyQ&amp;ust=136025005332143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dcterms:created xsi:type="dcterms:W3CDTF">2014-10-28T17:23:00Z</dcterms:created>
  <dcterms:modified xsi:type="dcterms:W3CDTF">2014-10-28T17:32:00Z</dcterms:modified>
</cp:coreProperties>
</file>