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C2" w:rsidRPr="005E677F" w:rsidRDefault="00F80BC2" w:rsidP="00F80BC2">
      <w:pPr>
        <w:pStyle w:val="Tytu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REGULAMIN I ZASADY PRZEPROWADZENIA MIĘDZYSZKOLNEGO KONKURSU MAŁYCH FORM DZIENNIKARSKICH „O LAUR ZŁOTEJ CZCIONKI”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</w:p>
    <w:p w:rsidR="00F80BC2" w:rsidRPr="005E677F" w:rsidRDefault="00F80BC2" w:rsidP="00F80BC2">
      <w:pPr>
        <w:pStyle w:val="Podtytu"/>
        <w:jc w:val="both"/>
        <w:rPr>
          <w:rFonts w:asciiTheme="majorHAnsi" w:hAnsiTheme="majorHAnsi" w:cs="Arial"/>
          <w:szCs w:val="22"/>
        </w:rPr>
      </w:pPr>
      <w:r w:rsidRPr="005E677F">
        <w:rPr>
          <w:rFonts w:asciiTheme="majorHAnsi" w:hAnsiTheme="majorHAnsi" w:cs="Arial"/>
          <w:szCs w:val="22"/>
        </w:rPr>
        <w:t>I.ORGANIZATOR I PATRONAT</w:t>
      </w:r>
    </w:p>
    <w:p w:rsidR="00F80BC2" w:rsidRPr="005E677F" w:rsidRDefault="00F80BC2" w:rsidP="00F80BC2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Organizatorem Konkursu jest </w:t>
      </w:r>
      <w:r w:rsidRPr="005E677F">
        <w:rPr>
          <w:rFonts w:asciiTheme="majorHAnsi" w:hAnsiTheme="majorHAnsi" w:cs="Arial"/>
          <w:b/>
          <w:sz w:val="22"/>
          <w:szCs w:val="22"/>
        </w:rPr>
        <w:t xml:space="preserve">ZESPÓŁ SZKÓŁ PRYWATNYCH </w:t>
      </w:r>
      <w:r w:rsidRPr="005E677F">
        <w:rPr>
          <w:rFonts w:asciiTheme="majorHAnsi" w:hAnsiTheme="majorHAnsi" w:cs="Arial"/>
          <w:b/>
          <w:i/>
          <w:iCs/>
          <w:sz w:val="22"/>
          <w:szCs w:val="22"/>
        </w:rPr>
        <w:t>SIGMA</w:t>
      </w:r>
      <w:r w:rsidRPr="005E677F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Pr="005E677F">
        <w:rPr>
          <w:rFonts w:asciiTheme="majorHAnsi" w:hAnsiTheme="majorHAnsi" w:cs="Arial"/>
          <w:sz w:val="22"/>
          <w:szCs w:val="22"/>
        </w:rPr>
        <w:t xml:space="preserve"> we Wrocławiu z siedzibą przy </w:t>
      </w:r>
      <w:r w:rsidRPr="005E677F">
        <w:rPr>
          <w:rFonts w:asciiTheme="majorHAnsi" w:hAnsiTheme="majorHAnsi" w:cs="Arial"/>
          <w:sz w:val="22"/>
          <w:szCs w:val="22"/>
        </w:rPr>
        <w:br/>
        <w:t>pl. św. Macieja 7 A, 50-244.</w:t>
      </w:r>
    </w:p>
    <w:p w:rsidR="00F80BC2" w:rsidRPr="005E677F" w:rsidRDefault="00F80BC2" w:rsidP="00F80BC2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Konkurs przeprowadzany jest pod patronatem pana </w:t>
      </w:r>
      <w:r w:rsidRPr="005E677F">
        <w:rPr>
          <w:rFonts w:asciiTheme="majorHAnsi" w:hAnsiTheme="majorHAnsi" w:cs="Arial"/>
          <w:b/>
          <w:sz w:val="22"/>
          <w:szCs w:val="22"/>
        </w:rPr>
        <w:t>prof. Jana Miodka.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E677F">
        <w:rPr>
          <w:rFonts w:asciiTheme="majorHAnsi" w:hAnsiTheme="majorHAnsi" w:cs="Arial"/>
          <w:b/>
          <w:bCs/>
          <w:sz w:val="22"/>
          <w:szCs w:val="22"/>
        </w:rPr>
        <w:t>II.CELE KONKURSU</w:t>
      </w:r>
    </w:p>
    <w:p w:rsidR="00F80BC2" w:rsidRPr="005E677F" w:rsidRDefault="00F80BC2" w:rsidP="00F80BC2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Integracja środowisk międzyszkolnych.</w:t>
      </w:r>
    </w:p>
    <w:p w:rsidR="00F80BC2" w:rsidRPr="005E677F" w:rsidRDefault="00F80BC2" w:rsidP="00F80BC2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Rozbudzanie zainteresowań ucznia i jego uzdolnień oraz doskonalenie umiejętności pisania różnych form literackich.</w:t>
      </w:r>
    </w:p>
    <w:p w:rsidR="00F80BC2" w:rsidRPr="005E677F" w:rsidRDefault="00F80BC2" w:rsidP="00F80BC2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Stwarzanie warunków sprzyjających wykorzystaniu zainteresowań ucznia w twórczości literackiej.</w:t>
      </w:r>
    </w:p>
    <w:p w:rsidR="00F80BC2" w:rsidRPr="005E677F" w:rsidRDefault="00F80BC2" w:rsidP="00F80BC2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Prezentacja i popularyzacja plastycznej twórczości młodzieży.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E677F">
        <w:rPr>
          <w:rFonts w:asciiTheme="majorHAnsi" w:hAnsiTheme="majorHAnsi" w:cs="Arial"/>
          <w:b/>
          <w:bCs/>
          <w:sz w:val="22"/>
          <w:szCs w:val="22"/>
        </w:rPr>
        <w:t>III.TEMATY PRAC W CZĘŚCI LITERACKIEJ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Hasło przewodnie tegorocznego konkursu to: </w:t>
      </w:r>
      <w:r w:rsidRPr="005E677F">
        <w:rPr>
          <w:rFonts w:asciiTheme="majorHAnsi" w:hAnsiTheme="majorHAnsi" w:cs="Arial"/>
          <w:b/>
          <w:sz w:val="22"/>
          <w:szCs w:val="22"/>
        </w:rPr>
        <w:t>„Jan Paweł II – człowiek wielkiego serca”</w:t>
      </w:r>
      <w:r w:rsidRPr="005E677F">
        <w:rPr>
          <w:rFonts w:asciiTheme="majorHAnsi" w:hAnsiTheme="majorHAnsi" w:cs="Arial"/>
          <w:sz w:val="22"/>
          <w:szCs w:val="22"/>
        </w:rPr>
        <w:t xml:space="preserve">. Stąd też proponujemy następującą tematykę: </w:t>
      </w:r>
    </w:p>
    <w:p w:rsidR="00CA6E97" w:rsidRPr="005E677F" w:rsidRDefault="00CA6E97" w:rsidP="00F80BC2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  <w:u w:val="single"/>
        </w:rPr>
        <w:t>1.SZKOŁA PODSTAWOWA</w:t>
      </w:r>
      <w:r w:rsidRPr="005E677F">
        <w:rPr>
          <w:rFonts w:asciiTheme="majorHAnsi" w:hAnsiTheme="majorHAnsi" w:cs="Arial"/>
          <w:sz w:val="22"/>
          <w:szCs w:val="22"/>
        </w:rPr>
        <w:t xml:space="preserve">: 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5E677F">
        <w:rPr>
          <w:rFonts w:asciiTheme="majorHAnsi" w:hAnsiTheme="majorHAnsi" w:cs="Arial"/>
          <w:i/>
          <w:sz w:val="22"/>
          <w:szCs w:val="22"/>
        </w:rPr>
        <w:t>Jestem radosny, wy też bądźcie!</w:t>
      </w:r>
      <w:r w:rsidRPr="005E677F">
        <w:rPr>
          <w:rFonts w:asciiTheme="majorHAnsi" w:hAnsiTheme="majorHAnsi" w:cs="Arial"/>
          <w:sz w:val="22"/>
          <w:szCs w:val="22"/>
        </w:rPr>
        <w:t xml:space="preserve"> </w:t>
      </w:r>
      <w:r w:rsidRPr="005E677F">
        <w:rPr>
          <w:rFonts w:asciiTheme="majorHAnsi" w:hAnsiTheme="majorHAnsi" w:cs="Arial"/>
          <w:iCs/>
          <w:sz w:val="22"/>
          <w:szCs w:val="22"/>
        </w:rPr>
        <w:t xml:space="preserve">Napisz </w:t>
      </w:r>
      <w:r w:rsidRPr="005E677F">
        <w:rPr>
          <w:rFonts w:asciiTheme="majorHAnsi" w:hAnsiTheme="majorHAnsi" w:cs="Arial"/>
          <w:b/>
          <w:iCs/>
          <w:sz w:val="22"/>
          <w:szCs w:val="22"/>
        </w:rPr>
        <w:t xml:space="preserve">apel </w:t>
      </w:r>
      <w:r w:rsidRPr="005E677F">
        <w:rPr>
          <w:rFonts w:asciiTheme="majorHAnsi" w:hAnsiTheme="majorHAnsi" w:cs="Arial"/>
          <w:iCs/>
          <w:sz w:val="22"/>
          <w:szCs w:val="22"/>
        </w:rPr>
        <w:t>do ludzi</w:t>
      </w:r>
      <w:r w:rsidRPr="005E677F">
        <w:rPr>
          <w:rFonts w:asciiTheme="majorHAnsi" w:hAnsiTheme="majorHAnsi" w:cs="Arial"/>
          <w:b/>
          <w:iCs/>
          <w:sz w:val="22"/>
          <w:szCs w:val="22"/>
        </w:rPr>
        <w:t xml:space="preserve">, </w:t>
      </w:r>
      <w:r w:rsidRPr="005E677F">
        <w:rPr>
          <w:rFonts w:asciiTheme="majorHAnsi" w:hAnsiTheme="majorHAnsi" w:cs="Arial"/>
          <w:iCs/>
          <w:sz w:val="22"/>
          <w:szCs w:val="22"/>
        </w:rPr>
        <w:t xml:space="preserve">którego myślą przewodnią uczynisz słowa Jana Pawła II. 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DB60A2">
        <w:rPr>
          <w:rFonts w:asciiTheme="majorHAnsi" w:hAnsiTheme="majorHAnsi" w:cs="Arial"/>
          <w:b/>
          <w:sz w:val="22"/>
          <w:szCs w:val="22"/>
          <w:u w:val="single"/>
        </w:rPr>
        <w:t>Lub</w:t>
      </w:r>
      <w:r w:rsidRPr="00DB60A2">
        <w:rPr>
          <w:rFonts w:asciiTheme="majorHAnsi" w:hAnsiTheme="majorHAnsi" w:cs="Arial"/>
          <w:b/>
          <w:sz w:val="22"/>
          <w:szCs w:val="22"/>
        </w:rPr>
        <w:t>:</w:t>
      </w:r>
      <w:r w:rsidRPr="005E677F">
        <w:rPr>
          <w:rFonts w:asciiTheme="majorHAnsi" w:hAnsiTheme="majorHAnsi" w:cs="Arial"/>
          <w:sz w:val="22"/>
          <w:szCs w:val="22"/>
        </w:rPr>
        <w:t xml:space="preserve"> Napisz </w:t>
      </w:r>
      <w:r w:rsidR="00CA6E97" w:rsidRPr="005E677F">
        <w:rPr>
          <w:rFonts w:asciiTheme="majorHAnsi" w:hAnsiTheme="majorHAnsi" w:cs="Arial"/>
          <w:b/>
          <w:sz w:val="22"/>
          <w:szCs w:val="22"/>
        </w:rPr>
        <w:t xml:space="preserve">opowiadanie, </w:t>
      </w:r>
      <w:r w:rsidR="00CA6E97" w:rsidRPr="005E677F">
        <w:rPr>
          <w:rFonts w:asciiTheme="majorHAnsi" w:hAnsiTheme="majorHAnsi" w:cs="Arial"/>
          <w:sz w:val="22"/>
          <w:szCs w:val="22"/>
        </w:rPr>
        <w:t>którego tytułem uczynisz słowa wypowiedziane przez Jana Pawła II</w:t>
      </w:r>
      <w:r w:rsidR="00CA6E97" w:rsidRPr="005E677F">
        <w:rPr>
          <w:rFonts w:asciiTheme="majorHAnsi" w:hAnsiTheme="majorHAnsi" w:cs="Arial"/>
          <w:b/>
          <w:sz w:val="22"/>
          <w:szCs w:val="22"/>
        </w:rPr>
        <w:t xml:space="preserve">: </w:t>
      </w:r>
      <w:r w:rsidR="00CA6E97" w:rsidRPr="005E677F">
        <w:rPr>
          <w:rFonts w:asciiTheme="majorHAnsi" w:hAnsiTheme="majorHAnsi" w:cs="Arial"/>
          <w:i/>
          <w:sz w:val="22"/>
          <w:szCs w:val="22"/>
        </w:rPr>
        <w:t>Nie ma większe</w:t>
      </w:r>
      <w:r w:rsidR="00CA6E97" w:rsidRPr="005E677F">
        <w:rPr>
          <w:rFonts w:asciiTheme="majorHAnsi" w:hAnsiTheme="majorHAnsi" w:cs="Arial"/>
          <w:i/>
          <w:sz w:val="22"/>
          <w:szCs w:val="22"/>
        </w:rPr>
        <w:softHyphen/>
        <w:t>go bo</w:t>
      </w:r>
      <w:r w:rsidR="00CA6E97" w:rsidRPr="005E677F">
        <w:rPr>
          <w:rFonts w:asciiTheme="majorHAnsi" w:hAnsiTheme="majorHAnsi" w:cs="Arial"/>
          <w:i/>
          <w:sz w:val="22"/>
          <w:szCs w:val="22"/>
        </w:rPr>
        <w:softHyphen/>
        <w:t>gac</w:t>
      </w:r>
      <w:r w:rsidR="00CA6E97" w:rsidRPr="005E677F">
        <w:rPr>
          <w:rFonts w:asciiTheme="majorHAnsi" w:hAnsiTheme="majorHAnsi" w:cs="Arial"/>
          <w:i/>
          <w:sz w:val="22"/>
          <w:szCs w:val="22"/>
        </w:rPr>
        <w:softHyphen/>
        <w:t>twa w na</w:t>
      </w:r>
      <w:r w:rsidR="00CA6E97" w:rsidRPr="005E677F">
        <w:rPr>
          <w:rFonts w:asciiTheme="majorHAnsi" w:hAnsiTheme="majorHAnsi" w:cs="Arial"/>
          <w:i/>
          <w:sz w:val="22"/>
          <w:szCs w:val="22"/>
        </w:rPr>
        <w:softHyphen/>
        <w:t>rodzie nad światłych obywateli</w:t>
      </w:r>
      <w:r w:rsidRPr="005E677F">
        <w:rPr>
          <w:rFonts w:asciiTheme="majorHAnsi" w:hAnsiTheme="majorHAnsi" w:cs="Arial"/>
          <w:sz w:val="22"/>
          <w:szCs w:val="22"/>
        </w:rPr>
        <w:t>.</w:t>
      </w:r>
    </w:p>
    <w:p w:rsidR="00CA6E97" w:rsidRPr="005E677F" w:rsidRDefault="00CA6E97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DB60A2">
        <w:rPr>
          <w:rFonts w:asciiTheme="majorHAnsi" w:hAnsiTheme="majorHAnsi" w:cs="Arial"/>
          <w:b/>
          <w:sz w:val="22"/>
          <w:szCs w:val="22"/>
          <w:u w:val="single"/>
        </w:rPr>
        <w:t>Lub</w:t>
      </w:r>
      <w:r w:rsidRPr="00DB60A2">
        <w:rPr>
          <w:rFonts w:asciiTheme="majorHAnsi" w:hAnsiTheme="majorHAnsi" w:cs="Arial"/>
          <w:b/>
          <w:sz w:val="22"/>
          <w:szCs w:val="22"/>
        </w:rPr>
        <w:t>:</w:t>
      </w:r>
      <w:r w:rsidRPr="005E677F">
        <w:rPr>
          <w:rFonts w:asciiTheme="majorHAnsi" w:hAnsiTheme="majorHAnsi" w:cs="Arial"/>
          <w:sz w:val="22"/>
          <w:szCs w:val="22"/>
        </w:rPr>
        <w:t xml:space="preserve"> Przedstaw </w:t>
      </w:r>
      <w:r w:rsidRPr="005E677F">
        <w:rPr>
          <w:rFonts w:asciiTheme="majorHAnsi" w:hAnsiTheme="majorHAnsi" w:cs="Arial"/>
          <w:b/>
          <w:sz w:val="22"/>
          <w:szCs w:val="22"/>
        </w:rPr>
        <w:t>sylwetkę</w:t>
      </w:r>
      <w:r w:rsidRPr="005E677F">
        <w:rPr>
          <w:rFonts w:asciiTheme="majorHAnsi" w:hAnsiTheme="majorHAnsi" w:cs="Arial"/>
          <w:sz w:val="22"/>
          <w:szCs w:val="22"/>
        </w:rPr>
        <w:t xml:space="preserve"> Jana Pawła II, którą stworzysz na podstawie anegdot z Jego życia.</w:t>
      </w:r>
    </w:p>
    <w:p w:rsidR="00CA6E97" w:rsidRPr="005E677F" w:rsidRDefault="00CA6E97" w:rsidP="00F80BC2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  <w:u w:val="single"/>
        </w:rPr>
        <w:t>2.GIMNAZJUM ORAZ LICEUM</w:t>
      </w:r>
      <w:r w:rsidRPr="005E677F">
        <w:rPr>
          <w:rFonts w:asciiTheme="majorHAnsi" w:hAnsiTheme="majorHAnsi" w:cs="Arial"/>
          <w:sz w:val="22"/>
          <w:szCs w:val="22"/>
        </w:rPr>
        <w:t xml:space="preserve">: </w:t>
      </w:r>
    </w:p>
    <w:p w:rsidR="00F80BC2" w:rsidRPr="005E677F" w:rsidRDefault="005E677F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i/>
          <w:sz w:val="22"/>
          <w:szCs w:val="22"/>
        </w:rPr>
        <w:t>Bogatym nie jest ten, kto posiada, ale ten, kto „rozdaje”, kto zdolny jest dawać</w:t>
      </w:r>
      <w:r w:rsidRPr="005E677F">
        <w:rPr>
          <w:rFonts w:asciiTheme="majorHAnsi" w:hAnsiTheme="majorHAnsi" w:cs="Arial"/>
          <w:sz w:val="22"/>
          <w:szCs w:val="22"/>
        </w:rPr>
        <w:t xml:space="preserve">. Napisz </w:t>
      </w:r>
      <w:r w:rsidRPr="00DB60A2">
        <w:rPr>
          <w:rFonts w:asciiTheme="majorHAnsi" w:hAnsiTheme="majorHAnsi" w:cs="Arial"/>
          <w:b/>
          <w:sz w:val="22"/>
          <w:szCs w:val="22"/>
        </w:rPr>
        <w:t>esej</w:t>
      </w:r>
      <w:r w:rsidRPr="005E677F">
        <w:rPr>
          <w:rFonts w:asciiTheme="majorHAnsi" w:hAnsiTheme="majorHAnsi" w:cs="Arial"/>
          <w:sz w:val="22"/>
          <w:szCs w:val="22"/>
        </w:rPr>
        <w:t>, którego myślą przewodnią uczynisz słowa Jana Pawła II</w:t>
      </w:r>
      <w:r w:rsidR="00F80BC2" w:rsidRPr="005E677F">
        <w:rPr>
          <w:rFonts w:asciiTheme="majorHAnsi" w:hAnsiTheme="majorHAnsi" w:cs="Arial"/>
          <w:sz w:val="22"/>
          <w:szCs w:val="22"/>
        </w:rPr>
        <w:t>.</w:t>
      </w:r>
    </w:p>
    <w:p w:rsidR="00DB60A2" w:rsidRPr="00F21190" w:rsidRDefault="00DB60A2" w:rsidP="00DB60A2">
      <w:pPr>
        <w:jc w:val="both"/>
        <w:rPr>
          <w:rFonts w:ascii="Cambria" w:hAnsi="Cambria" w:cs="Arial"/>
          <w:sz w:val="22"/>
          <w:szCs w:val="22"/>
        </w:rPr>
      </w:pPr>
      <w:r w:rsidRPr="00DB60A2">
        <w:rPr>
          <w:rFonts w:asciiTheme="majorHAnsi" w:hAnsiTheme="majorHAnsi" w:cs="Arial"/>
          <w:b/>
          <w:iCs/>
          <w:sz w:val="22"/>
          <w:szCs w:val="22"/>
          <w:u w:val="single"/>
        </w:rPr>
        <w:t>Lub:</w:t>
      </w:r>
      <w:r>
        <w:rPr>
          <w:rFonts w:asciiTheme="majorHAnsi" w:hAnsiTheme="majorHAnsi" w:cs="Arial"/>
          <w:b/>
          <w:i/>
          <w:iCs/>
          <w:sz w:val="22"/>
          <w:szCs w:val="22"/>
        </w:rPr>
        <w:t xml:space="preserve"> </w:t>
      </w:r>
      <w:r w:rsidR="005E677F" w:rsidRPr="00DB60A2">
        <w:rPr>
          <w:rFonts w:asciiTheme="majorHAnsi" w:hAnsiTheme="majorHAnsi" w:cs="Arial"/>
          <w:i/>
          <w:sz w:val="22"/>
          <w:szCs w:val="22"/>
        </w:rPr>
        <w:t>Człowiek nie jest tylko sprawcą swoich czynów, ale przez te czyny jest zarazem w jakiś sposób „twórcą siebie samego</w:t>
      </w:r>
      <w:r w:rsidR="005E677F" w:rsidRPr="00DB60A2">
        <w:rPr>
          <w:rFonts w:ascii="Cambria" w:hAnsi="Cambria" w:cs="Arial"/>
          <w:b/>
          <w:i/>
          <w:iCs/>
          <w:sz w:val="22"/>
          <w:szCs w:val="22"/>
        </w:rPr>
        <w:t>”</w:t>
      </w:r>
      <w:r w:rsidR="005E677F" w:rsidRPr="00DB60A2">
        <w:rPr>
          <w:rFonts w:ascii="Cambria" w:hAnsi="Cambria" w:cs="Arial"/>
          <w:i/>
          <w:sz w:val="22"/>
          <w:szCs w:val="22"/>
        </w:rPr>
        <w:t>.</w:t>
      </w:r>
      <w:r w:rsidR="005E677F" w:rsidRPr="005E677F">
        <w:rPr>
          <w:rFonts w:ascii="Cambria" w:hAnsi="Cambria" w:cs="Arial"/>
          <w:sz w:val="22"/>
          <w:szCs w:val="22"/>
        </w:rPr>
        <w:t xml:space="preserve"> Słowa </w:t>
      </w:r>
      <w:r w:rsidR="005E677F" w:rsidRPr="005E677F">
        <w:rPr>
          <w:rFonts w:asciiTheme="majorHAnsi" w:hAnsiTheme="majorHAnsi" w:cs="Arial"/>
          <w:sz w:val="22"/>
          <w:szCs w:val="22"/>
        </w:rPr>
        <w:t>Jana Pawła II</w:t>
      </w:r>
      <w:r w:rsidR="005E677F" w:rsidRPr="005E677F">
        <w:rPr>
          <w:rFonts w:ascii="Cambria" w:hAnsi="Cambria" w:cs="Arial"/>
          <w:sz w:val="22"/>
          <w:szCs w:val="22"/>
        </w:rPr>
        <w:t xml:space="preserve"> uczyń mottem </w:t>
      </w:r>
      <w:r w:rsidR="005E677F" w:rsidRPr="005E677F">
        <w:rPr>
          <w:rFonts w:ascii="Cambria" w:hAnsi="Cambria" w:cs="Arial"/>
          <w:b/>
          <w:sz w:val="22"/>
          <w:szCs w:val="22"/>
        </w:rPr>
        <w:t>eseju</w:t>
      </w:r>
      <w:r w:rsidR="005E677F" w:rsidRPr="005E677F">
        <w:rPr>
          <w:rFonts w:ascii="Cambria" w:hAnsi="Cambria" w:cs="Arial"/>
          <w:sz w:val="22"/>
          <w:szCs w:val="22"/>
        </w:rPr>
        <w:t xml:space="preserve"> o współczesnym człowieku.</w:t>
      </w:r>
    </w:p>
    <w:p w:rsidR="005E677F" w:rsidRPr="005E677F" w:rsidRDefault="005E677F" w:rsidP="00DB60A2">
      <w:pPr>
        <w:jc w:val="both"/>
        <w:rPr>
          <w:rFonts w:ascii="Cambria" w:hAnsi="Cambria" w:cs="Arial"/>
          <w:sz w:val="22"/>
          <w:szCs w:val="22"/>
        </w:rPr>
      </w:pPr>
      <w:r w:rsidRPr="00DB60A2">
        <w:rPr>
          <w:rFonts w:ascii="Cambria" w:hAnsi="Cambria" w:cs="Arial"/>
          <w:b/>
          <w:sz w:val="22"/>
          <w:szCs w:val="22"/>
          <w:u w:val="single"/>
        </w:rPr>
        <w:t>Lub:</w:t>
      </w:r>
      <w:r w:rsidR="00DB60A2">
        <w:rPr>
          <w:rFonts w:asciiTheme="majorHAnsi" w:hAnsiTheme="majorHAnsi" w:cs="Arial"/>
          <w:sz w:val="22"/>
          <w:szCs w:val="22"/>
        </w:rPr>
        <w:t xml:space="preserve"> </w:t>
      </w:r>
      <w:r w:rsidRPr="00DB60A2">
        <w:rPr>
          <w:rFonts w:asciiTheme="majorHAnsi" w:hAnsiTheme="majorHAnsi" w:cs="Arial"/>
          <w:i/>
          <w:sz w:val="22"/>
          <w:szCs w:val="22"/>
        </w:rPr>
        <w:t>Ojczyzna jest naszą matką ziemską. Polska jest matką szczególną. Niełatwe są jej dzieje, zwłaszcza na przestrzeni ostatnich stuleci. Jest matką, która wiele przecierpiała i wciąż na nowo cierpi. Dlatego też ma prawo do miłości szczególnej</w:t>
      </w:r>
      <w:r w:rsidRPr="005E677F">
        <w:rPr>
          <w:rFonts w:asciiTheme="majorHAnsi" w:hAnsiTheme="majorHAnsi" w:cs="Arial"/>
          <w:sz w:val="22"/>
          <w:szCs w:val="22"/>
        </w:rPr>
        <w:t>. Słowa Jana Pawła II</w:t>
      </w:r>
      <w:r w:rsidRPr="005E677F">
        <w:rPr>
          <w:rFonts w:ascii="Cambria" w:hAnsi="Cambria" w:cs="Arial"/>
          <w:sz w:val="22"/>
          <w:szCs w:val="22"/>
        </w:rPr>
        <w:t xml:space="preserve"> uczyń mottem rozważań w </w:t>
      </w:r>
      <w:r w:rsidRPr="005E677F">
        <w:rPr>
          <w:rFonts w:ascii="Cambria" w:hAnsi="Cambria" w:cs="Arial"/>
          <w:b/>
          <w:sz w:val="22"/>
          <w:szCs w:val="22"/>
        </w:rPr>
        <w:t>artykule prasowym</w:t>
      </w:r>
      <w:r w:rsidRPr="005E677F">
        <w:rPr>
          <w:rFonts w:ascii="Cambria" w:hAnsi="Cambria" w:cs="Arial"/>
          <w:sz w:val="22"/>
          <w:szCs w:val="22"/>
        </w:rPr>
        <w:t xml:space="preserve"> o współczesnej roli i wadze </w:t>
      </w:r>
      <w:r w:rsidRPr="005E677F">
        <w:rPr>
          <w:rFonts w:asciiTheme="majorHAnsi" w:hAnsiTheme="majorHAnsi" w:cs="Arial"/>
          <w:sz w:val="22"/>
          <w:szCs w:val="22"/>
        </w:rPr>
        <w:t>patriotyzmu</w:t>
      </w:r>
      <w:r w:rsidRPr="005E677F">
        <w:rPr>
          <w:rFonts w:ascii="Cambria" w:hAnsi="Cambria" w:cs="Arial"/>
          <w:sz w:val="22"/>
          <w:szCs w:val="22"/>
        </w:rPr>
        <w:t>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E677F">
        <w:rPr>
          <w:rFonts w:asciiTheme="majorHAnsi" w:hAnsiTheme="majorHAnsi" w:cs="Arial"/>
          <w:b/>
          <w:bCs/>
          <w:sz w:val="22"/>
          <w:szCs w:val="22"/>
        </w:rPr>
        <w:t>V.ADRESACI I WARUNKI KONKURSU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E677F">
        <w:rPr>
          <w:rFonts w:asciiTheme="majorHAnsi" w:hAnsiTheme="majorHAnsi" w:cs="Arial"/>
          <w:bCs/>
          <w:sz w:val="22"/>
          <w:szCs w:val="22"/>
        </w:rPr>
        <w:t xml:space="preserve">1.Do konkursu zaproszeni są </w:t>
      </w:r>
      <w:r w:rsidRPr="005E677F">
        <w:rPr>
          <w:rFonts w:asciiTheme="majorHAnsi" w:hAnsiTheme="majorHAnsi" w:cs="Arial"/>
          <w:b/>
          <w:bCs/>
          <w:sz w:val="22"/>
          <w:szCs w:val="22"/>
        </w:rPr>
        <w:t>uczniowie szkół podstawowych,  gimnazjalnych oraz licealnych</w:t>
      </w:r>
      <w:r w:rsidRPr="005E677F">
        <w:rPr>
          <w:rFonts w:asciiTheme="majorHAnsi" w:hAnsiTheme="majorHAnsi" w:cs="Arial"/>
          <w:bCs/>
          <w:sz w:val="22"/>
          <w:szCs w:val="22"/>
        </w:rPr>
        <w:t xml:space="preserve"> we Wrocławiu.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2.Warunkiem uczestnictwa w konkursie jest nadesłanie pracy w jednej z powyższych części (literackiej lub plastycznej) do </w:t>
      </w:r>
      <w:r w:rsidR="00DB60A2">
        <w:rPr>
          <w:rFonts w:asciiTheme="majorHAnsi" w:hAnsiTheme="majorHAnsi" w:cs="Arial"/>
          <w:b/>
          <w:sz w:val="22"/>
          <w:szCs w:val="22"/>
        </w:rPr>
        <w:t>27</w:t>
      </w:r>
      <w:r w:rsidRPr="005E677F">
        <w:rPr>
          <w:rFonts w:asciiTheme="majorHAnsi" w:hAnsiTheme="majorHAnsi" w:cs="Arial"/>
          <w:b/>
          <w:sz w:val="22"/>
          <w:szCs w:val="22"/>
        </w:rPr>
        <w:t xml:space="preserve"> </w:t>
      </w:r>
      <w:r w:rsidR="00DB60A2">
        <w:rPr>
          <w:rFonts w:asciiTheme="majorHAnsi" w:hAnsiTheme="majorHAnsi" w:cs="Arial"/>
          <w:b/>
          <w:sz w:val="22"/>
          <w:szCs w:val="22"/>
        </w:rPr>
        <w:t>lutego</w:t>
      </w:r>
      <w:r w:rsidRPr="005E677F">
        <w:rPr>
          <w:rFonts w:asciiTheme="majorHAnsi" w:hAnsiTheme="majorHAnsi" w:cs="Arial"/>
          <w:b/>
          <w:sz w:val="22"/>
          <w:szCs w:val="22"/>
        </w:rPr>
        <w:t xml:space="preserve"> 201</w:t>
      </w:r>
      <w:r w:rsidR="00BC3BB5">
        <w:rPr>
          <w:rFonts w:asciiTheme="majorHAnsi" w:hAnsiTheme="majorHAnsi" w:cs="Arial"/>
          <w:b/>
          <w:sz w:val="22"/>
          <w:szCs w:val="22"/>
        </w:rPr>
        <w:t>5</w:t>
      </w:r>
      <w:r w:rsidRPr="005E677F">
        <w:rPr>
          <w:rFonts w:asciiTheme="majorHAnsi" w:hAnsiTheme="majorHAnsi" w:cs="Arial"/>
          <w:b/>
          <w:sz w:val="22"/>
          <w:szCs w:val="22"/>
        </w:rPr>
        <w:t xml:space="preserve">r. </w:t>
      </w:r>
      <w:r w:rsidRPr="005E677F">
        <w:rPr>
          <w:rFonts w:asciiTheme="majorHAnsi" w:hAnsiTheme="majorHAnsi" w:cs="Arial"/>
          <w:sz w:val="22"/>
          <w:szCs w:val="22"/>
        </w:rPr>
        <w:t xml:space="preserve">na adres: ZESPÓŁ SZKÓŁ PRYWATNYCH </w:t>
      </w:r>
      <w:r w:rsidRPr="005E677F">
        <w:rPr>
          <w:rFonts w:asciiTheme="majorHAnsi" w:hAnsiTheme="majorHAnsi" w:cs="Arial"/>
          <w:i/>
          <w:iCs/>
          <w:sz w:val="22"/>
          <w:szCs w:val="22"/>
        </w:rPr>
        <w:t>SIGMA</w:t>
      </w:r>
      <w:r w:rsidRPr="005E677F">
        <w:rPr>
          <w:rFonts w:asciiTheme="majorHAnsi" w:hAnsiTheme="majorHAnsi" w:cs="Arial"/>
          <w:sz w:val="22"/>
          <w:szCs w:val="22"/>
        </w:rPr>
        <w:t xml:space="preserve">, pl. Św. Macieja 7 A, Wrocław 50-244, z dopiskiem: </w:t>
      </w:r>
      <w:r w:rsidRPr="005E677F">
        <w:rPr>
          <w:rFonts w:asciiTheme="majorHAnsi" w:hAnsiTheme="majorHAnsi" w:cs="Arial"/>
          <w:b/>
          <w:sz w:val="22"/>
          <w:szCs w:val="22"/>
        </w:rPr>
        <w:t>X</w:t>
      </w:r>
      <w:r w:rsidR="00BC3BB5">
        <w:rPr>
          <w:rFonts w:asciiTheme="majorHAnsi" w:hAnsiTheme="majorHAnsi" w:cs="Arial"/>
          <w:b/>
          <w:sz w:val="22"/>
          <w:szCs w:val="22"/>
        </w:rPr>
        <w:t>I</w:t>
      </w:r>
      <w:r w:rsidRPr="005E677F">
        <w:rPr>
          <w:rFonts w:asciiTheme="majorHAnsi" w:hAnsiTheme="majorHAnsi" w:cs="Arial"/>
          <w:b/>
          <w:sz w:val="22"/>
          <w:szCs w:val="22"/>
        </w:rPr>
        <w:t xml:space="preserve"> edycja Międzyszkolnego Konkursu Małych Form Dziennikarskich „O Laur Złotej Czcionki”.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3.Nadesłane prace (maksymalnie jedna na jednego ucznia) nie mogą być dotychczas publikowane ani nagradzane w innych konkursach.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4.Do pracy należy dołączyć kartę zgłoszenia ucznia do konkursu dostępną na stronie internetowej szkoły: </w:t>
      </w:r>
      <w:r w:rsidRPr="005E677F">
        <w:rPr>
          <w:rFonts w:asciiTheme="majorHAnsi" w:hAnsiTheme="majorHAnsi" w:cs="Arial"/>
          <w:b/>
          <w:sz w:val="22"/>
          <w:szCs w:val="22"/>
        </w:rPr>
        <w:t>www.sigma.edu.pl</w:t>
      </w:r>
      <w:r w:rsidRPr="005E677F">
        <w:rPr>
          <w:rFonts w:asciiTheme="majorHAnsi" w:hAnsiTheme="majorHAnsi" w:cs="Arial"/>
          <w:sz w:val="22"/>
          <w:szCs w:val="22"/>
        </w:rPr>
        <w:t xml:space="preserve">. Na kopercie proszę napisać nazwę konkursu. 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5.Prace pisemne powinny mieć formę maszynopisu w formacie A4, zapisane standardowo (czcionka 12, 1,5 interlinii odstępu). Minimalna </w:t>
      </w:r>
      <w:r w:rsidR="00BC3BB5">
        <w:rPr>
          <w:rFonts w:asciiTheme="majorHAnsi" w:hAnsiTheme="majorHAnsi" w:cs="Arial"/>
          <w:sz w:val="22"/>
          <w:szCs w:val="22"/>
        </w:rPr>
        <w:t>liczba</w:t>
      </w:r>
      <w:r w:rsidRPr="005E677F">
        <w:rPr>
          <w:rFonts w:asciiTheme="majorHAnsi" w:hAnsiTheme="majorHAnsi" w:cs="Arial"/>
          <w:sz w:val="22"/>
          <w:szCs w:val="22"/>
        </w:rPr>
        <w:t xml:space="preserve"> stron  - 1, maksymalna - 2. 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E677F">
        <w:rPr>
          <w:rFonts w:asciiTheme="majorHAnsi" w:hAnsiTheme="majorHAnsi" w:cs="Arial"/>
          <w:b/>
          <w:bCs/>
          <w:sz w:val="22"/>
          <w:szCs w:val="22"/>
        </w:rPr>
        <w:t>V.ZASADY I PRZEBIEG KONKURSU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Prace będą sprawdzane zgodnie z kryteriami oceniania pracy pisemnej z języka polskiego, dostosowanymi do wymogów w/w form dziennikarskich.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 xml:space="preserve">Prace uczniów sprawdza zespół polonistów ZSP </w:t>
      </w:r>
      <w:r w:rsidRPr="005E677F">
        <w:rPr>
          <w:rFonts w:asciiTheme="majorHAnsi" w:hAnsiTheme="majorHAnsi" w:cs="Arial"/>
          <w:i/>
          <w:iCs/>
          <w:sz w:val="22"/>
          <w:szCs w:val="22"/>
        </w:rPr>
        <w:t>SIGMA</w:t>
      </w:r>
      <w:r w:rsidRPr="005E677F">
        <w:rPr>
          <w:rFonts w:asciiTheme="majorHAnsi" w:hAnsiTheme="majorHAnsi" w:cs="Arial"/>
          <w:sz w:val="22"/>
          <w:szCs w:val="22"/>
        </w:rPr>
        <w:t>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Kryteria oceny pracy plastycznej: zgodność z tematyką, estetyka pracy i oryginalność.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Uczestnicy Konkursu wyrażają zgodę na przetwarzanie swoich danych osobowych w zakresie niezbędnym dla potrzeb niniejszego Konkursu.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Dane osobowe uczestników Konkursu będą wykorzystywane zgodnie z ustawą z dnia29 sierpnia 1997 r. o ochronie danych osobowych, dla celów przeprowadzenia Konkursu.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Organizatorzy zastrzegają sobie prawo do wydrukowania najlepszych prac.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lastRenderedPageBreak/>
        <w:t>Organizator nie ponosi odpowiedzialności za uszkodzenia powstałe podczas przesyłki.</w:t>
      </w:r>
    </w:p>
    <w:p w:rsidR="00F80BC2" w:rsidRPr="005E677F" w:rsidRDefault="00F80BC2" w:rsidP="00F80BC2">
      <w:pPr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Organizator nie zwraca nadesłanych prac.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F80BC2" w:rsidRPr="005E677F" w:rsidRDefault="00F80BC2" w:rsidP="00F80BC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E677F">
        <w:rPr>
          <w:rFonts w:asciiTheme="majorHAnsi" w:hAnsiTheme="majorHAnsi" w:cs="Arial"/>
          <w:b/>
          <w:bCs/>
          <w:sz w:val="22"/>
          <w:szCs w:val="22"/>
        </w:rPr>
        <w:t>VI.WYNIKI I NAGRODY</w:t>
      </w:r>
    </w:p>
    <w:p w:rsidR="00F80BC2" w:rsidRPr="005E677F" w:rsidRDefault="00F80BC2" w:rsidP="00F80BC2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sz w:val="22"/>
          <w:szCs w:val="22"/>
        </w:rPr>
        <w:t>Ogłoszenie wyników oraz uroczysta gala z udziałem prof. Jana Miodka nastąpi w drugiej połowie marca 201</w:t>
      </w:r>
      <w:r w:rsidR="000847AF">
        <w:rPr>
          <w:rFonts w:asciiTheme="majorHAnsi" w:hAnsiTheme="majorHAnsi" w:cs="Arial"/>
          <w:sz w:val="22"/>
          <w:szCs w:val="22"/>
        </w:rPr>
        <w:t>5</w:t>
      </w:r>
      <w:r w:rsidRPr="005E677F">
        <w:rPr>
          <w:rFonts w:asciiTheme="majorHAnsi" w:hAnsiTheme="majorHAnsi" w:cs="Arial"/>
          <w:sz w:val="22"/>
          <w:szCs w:val="22"/>
        </w:rPr>
        <w:t xml:space="preserve">r. w ZESPOLE SZKÓŁ PRYWATNYCH </w:t>
      </w:r>
      <w:r w:rsidRPr="005E677F">
        <w:rPr>
          <w:rFonts w:asciiTheme="majorHAnsi" w:hAnsiTheme="majorHAnsi" w:cs="Arial"/>
          <w:i/>
          <w:iCs/>
          <w:sz w:val="22"/>
          <w:szCs w:val="22"/>
        </w:rPr>
        <w:t>SIGMA</w:t>
      </w:r>
      <w:r w:rsidRPr="005E677F">
        <w:rPr>
          <w:rFonts w:asciiTheme="majorHAnsi" w:hAnsiTheme="majorHAnsi" w:cs="Arial"/>
          <w:sz w:val="22"/>
          <w:szCs w:val="22"/>
        </w:rPr>
        <w:t xml:space="preserve"> we Wrocławiu. O szczegółowym terminie gali zostaną Państwo powiadomieni telefonicznie. Na uroczystość wręczenia nagród zostaną zaproszone szkoły, których uczniowie znajdą się w gronie laureatów. </w:t>
      </w:r>
    </w:p>
    <w:p w:rsidR="00F80BC2" w:rsidRPr="005E677F" w:rsidRDefault="00F80BC2" w:rsidP="00F80BC2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5E677F">
        <w:rPr>
          <w:rFonts w:asciiTheme="majorHAnsi" w:hAnsiTheme="majorHAnsi" w:cs="Arial"/>
          <w:b/>
          <w:sz w:val="22"/>
          <w:szCs w:val="22"/>
        </w:rPr>
        <w:t>Przewidziano nagrody książkowe z dedykacją profesora Jana Miodka.</w:t>
      </w:r>
    </w:p>
    <w:p w:rsidR="00F80BC2" w:rsidRPr="005E677F" w:rsidRDefault="00F80BC2" w:rsidP="00F80BC2">
      <w:pPr>
        <w:pStyle w:val="Tekstpodstawowy"/>
        <w:rPr>
          <w:rFonts w:asciiTheme="majorHAnsi" w:hAnsiTheme="majorHAnsi" w:cs="Arial"/>
          <w:szCs w:val="22"/>
        </w:rPr>
      </w:pPr>
    </w:p>
    <w:p w:rsidR="00F80BC2" w:rsidRPr="005E677F" w:rsidRDefault="00F80BC2" w:rsidP="00F80BC2">
      <w:pPr>
        <w:pStyle w:val="Tekstpodstawowy"/>
        <w:rPr>
          <w:rFonts w:asciiTheme="majorHAnsi" w:hAnsiTheme="majorHAnsi" w:cs="Arial"/>
          <w:szCs w:val="22"/>
        </w:rPr>
      </w:pPr>
      <w:r w:rsidRPr="005E677F">
        <w:rPr>
          <w:rFonts w:asciiTheme="majorHAnsi" w:hAnsiTheme="majorHAnsi" w:cs="Arial"/>
          <w:szCs w:val="22"/>
        </w:rPr>
        <w:t xml:space="preserve">Wszelkich informacji na temat konkursu udziela sekretariat szkoły, tel. (071) 321-36-35 oraz koordynator konkursu Renata </w:t>
      </w:r>
      <w:proofErr w:type="spellStart"/>
      <w:r w:rsidRPr="005E677F">
        <w:rPr>
          <w:rFonts w:asciiTheme="majorHAnsi" w:hAnsiTheme="majorHAnsi" w:cs="Arial"/>
          <w:szCs w:val="22"/>
        </w:rPr>
        <w:t>Gizler</w:t>
      </w:r>
      <w:proofErr w:type="spellEnd"/>
      <w:r w:rsidRPr="005E677F">
        <w:rPr>
          <w:rFonts w:asciiTheme="majorHAnsi" w:hAnsiTheme="majorHAnsi" w:cs="Arial"/>
          <w:szCs w:val="22"/>
        </w:rPr>
        <w:t xml:space="preserve">, e-mail: gizler@interia.eu </w:t>
      </w:r>
    </w:p>
    <w:p w:rsidR="00F80BC2" w:rsidRPr="005E677F" w:rsidRDefault="00F80BC2" w:rsidP="00F80BC2">
      <w:pPr>
        <w:jc w:val="both"/>
        <w:rPr>
          <w:rFonts w:asciiTheme="majorHAnsi" w:hAnsiTheme="majorHAnsi" w:cs="Arial"/>
          <w:sz w:val="22"/>
          <w:szCs w:val="22"/>
        </w:rPr>
      </w:pPr>
    </w:p>
    <w:p w:rsidR="00826EC4" w:rsidRPr="005E677F" w:rsidRDefault="00FB48C5">
      <w:pPr>
        <w:rPr>
          <w:rFonts w:asciiTheme="majorHAnsi" w:hAnsiTheme="majorHAnsi" w:cs="Arial"/>
          <w:sz w:val="22"/>
          <w:szCs w:val="22"/>
        </w:rPr>
      </w:pPr>
    </w:p>
    <w:sectPr w:rsidR="00826EC4" w:rsidRPr="005E677F" w:rsidSect="00461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C1B"/>
    <w:multiLevelType w:val="hybridMultilevel"/>
    <w:tmpl w:val="AB78A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E63D1"/>
    <w:multiLevelType w:val="hybridMultilevel"/>
    <w:tmpl w:val="94C00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61D3A"/>
    <w:multiLevelType w:val="hybridMultilevel"/>
    <w:tmpl w:val="B204D2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469EF"/>
    <w:multiLevelType w:val="multilevel"/>
    <w:tmpl w:val="8FC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7499C"/>
    <w:multiLevelType w:val="multilevel"/>
    <w:tmpl w:val="A8A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875E7"/>
    <w:multiLevelType w:val="hybridMultilevel"/>
    <w:tmpl w:val="5A40CA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BC2"/>
    <w:rsid w:val="000847AF"/>
    <w:rsid w:val="000B2859"/>
    <w:rsid w:val="00157AA0"/>
    <w:rsid w:val="005E677F"/>
    <w:rsid w:val="006635E2"/>
    <w:rsid w:val="00A618D3"/>
    <w:rsid w:val="00BC3BB5"/>
    <w:rsid w:val="00CA6E97"/>
    <w:rsid w:val="00DB60A2"/>
    <w:rsid w:val="00F21190"/>
    <w:rsid w:val="00F80BC2"/>
    <w:rsid w:val="00FB48C5"/>
    <w:rsid w:val="00FF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0BC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80BC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0BC2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0BC2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80BC2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F80BC2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</dc:creator>
  <cp:lastModifiedBy>Sekretariat</cp:lastModifiedBy>
  <cp:revision>2</cp:revision>
  <dcterms:created xsi:type="dcterms:W3CDTF">2015-01-14T07:31:00Z</dcterms:created>
  <dcterms:modified xsi:type="dcterms:W3CDTF">2015-01-14T07:31:00Z</dcterms:modified>
</cp:coreProperties>
</file>