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9433" w14:textId="77777777" w:rsidR="00102939" w:rsidRDefault="00422A07">
      <w:pPr>
        <w:pStyle w:val="Standard"/>
      </w:pPr>
      <w:r>
        <w:rPr>
          <w:noProof/>
          <w:lang w:eastAsia="pl-PL" w:bidi="ar-SA"/>
        </w:rPr>
        <w:drawing>
          <wp:inline distT="0" distB="0" distL="0" distR="0" wp14:anchorId="3DC7C991" wp14:editId="348C8E04">
            <wp:extent cx="731519" cy="723959"/>
            <wp:effectExtent l="0" t="0" r="0" b="0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7239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E8C5A91" w14:textId="77777777" w:rsidR="00102939" w:rsidRDefault="00422A07">
      <w:pPr>
        <w:pStyle w:val="Standard"/>
        <w:jc w:val="center"/>
      </w:pPr>
      <w:r>
        <w:rPr>
          <w:rFonts w:cs="Times New Roman"/>
          <w:b/>
        </w:rPr>
        <w:t>WYMAGANIA EDUKACYJNE ZJĘZYKA ŁACIŃSKIEGO NIEZBĘDNE DO UZYSKANIA PRZEZ UCZNIA</w:t>
      </w:r>
    </w:p>
    <w:p w14:paraId="697B580C" w14:textId="77777777" w:rsidR="00102939" w:rsidRDefault="00422A07">
      <w:pPr>
        <w:pStyle w:val="Standard"/>
        <w:jc w:val="center"/>
      </w:pPr>
      <w:r>
        <w:rPr>
          <w:rFonts w:cs="Times New Roman"/>
          <w:b/>
        </w:rPr>
        <w:t xml:space="preserve">POSZCZEGÓLNYCH ŚRÓDROCZNYCH I ROCZNYCH OCEN KLASYFIKACYJNYCH, WYNIKAJĄCYCH Z REALIZOWANEGO PROGRAMU NAUCZANIA OPRACOWANY PRZEZ LUIZĘ BAKALARCZYK „JĘZYK ŁACIŃSKI Z </w:t>
      </w:r>
      <w:r>
        <w:rPr>
          <w:rFonts w:cs="Times New Roman"/>
          <w:b/>
        </w:rPr>
        <w:t>ELEMENTAMI NAUK PRZYRODNICZYCH Z INNOWACĄ PEDAGOGICZNĄ”</w:t>
      </w:r>
    </w:p>
    <w:p w14:paraId="3BEDA970" w14:textId="77777777" w:rsidR="00102939" w:rsidRDefault="00102939">
      <w:pPr>
        <w:pStyle w:val="Standard"/>
        <w:ind w:left="4248" w:firstLine="708"/>
        <w:rPr>
          <w:rFonts w:cs="Times New Roman"/>
          <w:i/>
          <w:sz w:val="16"/>
          <w:szCs w:val="16"/>
        </w:rPr>
      </w:pPr>
    </w:p>
    <w:p w14:paraId="278A08CD" w14:textId="77777777" w:rsidR="00102939" w:rsidRDefault="00102939">
      <w:pPr>
        <w:pStyle w:val="Standard"/>
        <w:jc w:val="center"/>
        <w:rPr>
          <w:rFonts w:cs="Times New Roman"/>
          <w:b/>
        </w:rPr>
      </w:pPr>
    </w:p>
    <w:p w14:paraId="75807583" w14:textId="77777777" w:rsidR="00102939" w:rsidRDefault="00422A07">
      <w:pPr>
        <w:pStyle w:val="Standard"/>
        <w:tabs>
          <w:tab w:val="center" w:pos="7002"/>
          <w:tab w:val="left" w:pos="8520"/>
        </w:tabs>
        <w:rPr>
          <w:rFonts w:cs="Times New Roman"/>
          <w:b/>
        </w:rPr>
      </w:pPr>
      <w:r>
        <w:rPr>
          <w:rFonts w:cs="Times New Roman"/>
          <w:b/>
        </w:rPr>
        <w:tab/>
        <w:t>ZAKRES PODSTAWOWY</w:t>
      </w:r>
      <w:r>
        <w:rPr>
          <w:rFonts w:cs="Times New Roman"/>
          <w:b/>
        </w:rPr>
        <w:tab/>
      </w:r>
    </w:p>
    <w:p w14:paraId="77CAB689" w14:textId="77777777" w:rsidR="00154376" w:rsidRDefault="00154376">
      <w:pPr>
        <w:pStyle w:val="Standard"/>
        <w:tabs>
          <w:tab w:val="center" w:pos="7002"/>
          <w:tab w:val="left" w:pos="8520"/>
        </w:tabs>
      </w:pPr>
    </w:p>
    <w:p w14:paraId="5C292903" w14:textId="19B47C69" w:rsidR="00102939" w:rsidRDefault="00422A07">
      <w:pPr>
        <w:pStyle w:val="Standard"/>
      </w:pPr>
      <w:r>
        <w:rPr>
          <w:rFonts w:cs="Times New Roman"/>
          <w:b/>
        </w:rPr>
        <w:t>Wymagania edukacyjne dla klasy 2A, 2B, 3</w:t>
      </w:r>
      <w:r>
        <w:rPr>
          <w:rFonts w:cs="Times New Roman"/>
          <w:b/>
        </w:rPr>
        <w:t>B1, 3</w:t>
      </w:r>
      <w:r>
        <w:rPr>
          <w:rFonts w:cs="Times New Roman"/>
          <w:b/>
        </w:rPr>
        <w:t>B2, 3</w:t>
      </w:r>
      <w:r>
        <w:rPr>
          <w:rFonts w:cs="Times New Roman"/>
          <w:b/>
        </w:rPr>
        <w:t>B3, 3</w:t>
      </w:r>
      <w:r w:rsidR="00154376">
        <w:rPr>
          <w:rFonts w:cs="Times New Roman"/>
          <w:b/>
        </w:rPr>
        <w:t xml:space="preserve">B4, </w:t>
      </w:r>
      <w:r>
        <w:rPr>
          <w:rFonts w:cs="Times New Roman"/>
          <w:b/>
        </w:rPr>
        <w:t>3</w:t>
      </w:r>
      <w:r w:rsidR="00154376">
        <w:rPr>
          <w:rFonts w:cs="Times New Roman"/>
          <w:b/>
        </w:rPr>
        <w:t>B5</w:t>
      </w:r>
    </w:p>
    <w:tbl>
      <w:tblPr>
        <w:tblW w:w="14244" w:type="dxa"/>
        <w:tblInd w:w="-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3"/>
        <w:gridCol w:w="4111"/>
      </w:tblGrid>
      <w:tr w:rsidR="00102939" w14:paraId="3E1FD1ED" w14:textId="77777777">
        <w:trPr>
          <w:trHeight w:val="1035"/>
        </w:trPr>
        <w:tc>
          <w:tcPr>
            <w:tcW w:w="14244" w:type="dxa"/>
            <w:gridSpan w:val="2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2172CD6" w14:textId="77777777" w:rsidR="00102939" w:rsidRPr="00154376" w:rsidRDefault="00422A07">
            <w:pPr>
              <w:pStyle w:val="Standard"/>
              <w:spacing w:before="28" w:after="28"/>
              <w:jc w:val="both"/>
              <w:rPr>
                <w:b/>
                <w:bCs/>
              </w:rPr>
            </w:pPr>
            <w:r w:rsidRPr="00154376">
              <w:rPr>
                <w:rFonts w:eastAsia="Times New Roman" w:cs="Times New Roman"/>
                <w:b/>
                <w:bCs/>
                <w:lang w:eastAsia="pl-PL"/>
              </w:rPr>
              <w:t>Znajomość gramatyki języka łacińskiego</w:t>
            </w:r>
          </w:p>
        </w:tc>
      </w:tr>
      <w:tr w:rsidR="00102939" w14:paraId="7F991E92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5C5562D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5E87D775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1C619EEA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681A30B3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celujący</w:t>
            </w:r>
          </w:p>
          <w:p w14:paraId="4FCB3DFC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15C929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35D2F0DA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gramatykę łacińską w stopniu wykr</w:t>
            </w:r>
            <w:r>
              <w:rPr>
                <w:rFonts w:eastAsia="Times New Roman" w:cs="Times New Roman"/>
                <w:lang w:eastAsia="pl-PL"/>
              </w:rPr>
              <w:t>aczającym poza wymagania programowe</w:t>
            </w:r>
          </w:p>
          <w:p w14:paraId="786EB58E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systematycznie wzbogaca swoja wiedzę</w:t>
            </w:r>
          </w:p>
          <w:p w14:paraId="4A380B09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wykonuje każdy rodzaj ćwiczeń o dowolnym stopniu trudności, szczególnie zadania problemowe</w:t>
            </w:r>
          </w:p>
          <w:p w14:paraId="630C3B3F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wskazuje bazę źródłową wiedzy</w:t>
            </w:r>
          </w:p>
          <w:p w14:paraId="6749DE10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 xml:space="preserve">- bierze udział w konkursach mitologicznych, konkursach wiedzy o </w:t>
            </w:r>
            <w:r>
              <w:rPr>
                <w:rFonts w:eastAsia="Times New Roman" w:cs="Times New Roman"/>
                <w:lang w:eastAsia="pl-PL"/>
              </w:rPr>
              <w:lastRenderedPageBreak/>
              <w:t>antyku lub w innych tego typu zawodach na etapie wyższym niż szkolny</w:t>
            </w:r>
          </w:p>
          <w:p w14:paraId="17D90786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realizuje zindywidualizowaną ścieżkę edukacyjną: indywidualny tok nauczania (ITN) lub indywidualny program nauczania (IP</w:t>
            </w:r>
            <w:r>
              <w:rPr>
                <w:rFonts w:eastAsia="Times New Roman" w:cs="Times New Roman"/>
                <w:lang w:eastAsia="pl-PL"/>
              </w:rPr>
              <w:t>N)</w:t>
            </w:r>
          </w:p>
          <w:p w14:paraId="7C024EE2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02939" w14:paraId="5BD8D60F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036CB97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12D1FC5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B28A014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60922576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61B405FE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5256D137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bardzo dobry</w:t>
            </w:r>
          </w:p>
          <w:p w14:paraId="67A5130E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2D8E564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15E4F6FC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BE3EA3B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9D9441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554D4BA4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opanował wszystkie treści nauczania</w:t>
            </w:r>
          </w:p>
          <w:p w14:paraId="115BBE1A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płynnie czytać po łacinie, zachowując poprawny akcent</w:t>
            </w:r>
          </w:p>
          <w:p w14:paraId="0798B807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wykonuje bezbłędnie zadania proste, pamięciowe, by koncentrować się bez problemu na zadaniach złożonych i problemowych</w:t>
            </w:r>
            <w:r>
              <w:rPr>
                <w:rFonts w:eastAsia="Times New Roman" w:cs="Times New Roman"/>
                <w:lang w:eastAsia="pl-PL"/>
              </w:rPr>
              <w:t>, samodzielnie rozwiązywać problemy, korzystać ze współpracy z nauczycielem w ramach samodzielnych poszukiwań</w:t>
            </w:r>
          </w:p>
          <w:p w14:paraId="08D88A16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sprawnie korzysta ze wszystkich środków dydaktycznych</w:t>
            </w:r>
          </w:p>
          <w:p w14:paraId="7636218A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sprawnie tłumaczy tekst łaciński preparowany i oryginalny</w:t>
            </w:r>
          </w:p>
          <w:p w14:paraId="15B1AA24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02939" w14:paraId="714097CE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98D305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9E42AEE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114FA436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375B647D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82AE414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307CB6D9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lastRenderedPageBreak/>
              <w:t>dobry</w:t>
            </w:r>
          </w:p>
          <w:p w14:paraId="3B7F65AB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216C2BDD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DDB6F7D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650DCB5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73004D7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lastRenderedPageBreak/>
              <w:t>Uczeń:</w:t>
            </w:r>
          </w:p>
          <w:p w14:paraId="283673F7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 xml:space="preserve">- </w:t>
            </w:r>
            <w:r>
              <w:rPr>
                <w:rFonts w:eastAsia="Times New Roman" w:cs="Times New Roman"/>
                <w:lang w:eastAsia="pl-PL"/>
              </w:rPr>
              <w:t>potrafi poprawnie odmieniać wszystkie rzeczowniki i przymiotniki I - V deklinacji</w:t>
            </w:r>
          </w:p>
          <w:p w14:paraId="4C0B85A0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lastRenderedPageBreak/>
              <w:t>- potrafi tworzyć formy wszystkich czasów indikatiwu i koniunktiwu czasowników regularnych i nieregularnych</w:t>
            </w:r>
          </w:p>
          <w:p w14:paraId="71121C1F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tworzyć i tłumaczyć podstawowe konstrukcje gramatyczne</w:t>
            </w:r>
          </w:p>
          <w:p w14:paraId="5ECDB8A9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</w:t>
            </w:r>
            <w:r>
              <w:rPr>
                <w:rFonts w:eastAsia="Times New Roman" w:cs="Times New Roman"/>
                <w:lang w:eastAsia="pl-PL"/>
              </w:rPr>
              <w:t xml:space="preserve"> potrafi rozwiązać ćwiczenie gramatyczne (typowe i o standardowym stopniu trudności)</w:t>
            </w:r>
          </w:p>
          <w:p w14:paraId="15321EB6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bierze aktywny udział w lekcji</w:t>
            </w:r>
          </w:p>
          <w:p w14:paraId="3ED0F480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w sposób jasny i poprawny prezentować wyniki swojej pracy na forum klasy</w:t>
            </w:r>
          </w:p>
        </w:tc>
      </w:tr>
      <w:tr w:rsidR="00102939" w14:paraId="255AF634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60CBAB6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163C224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2B1BB9BE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61B17F9E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179C92E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6827E26B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dostateczny</w:t>
            </w:r>
          </w:p>
          <w:p w14:paraId="5D2614B0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18F47A68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608B2C8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6BF9C0A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FD20F5D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78A4338E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 xml:space="preserve">- potrafi płynnie </w:t>
            </w:r>
            <w:r>
              <w:rPr>
                <w:rFonts w:eastAsia="Times New Roman" w:cs="Times New Roman"/>
                <w:lang w:eastAsia="pl-PL"/>
              </w:rPr>
              <w:t>czytać w języku łacińskim</w:t>
            </w:r>
          </w:p>
          <w:p w14:paraId="4E5AC772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odmienić regularny czasownik we wszystkich czasach indikatiwu i koniunktiwu, również czasowniki nieregularne i czasownik być, ale popełnia sporadycznie błędy</w:t>
            </w:r>
          </w:p>
          <w:p w14:paraId="0BA239CF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 xml:space="preserve">- potrafi odmieniać rzeczowniki i przymiotniki deklinacji I - </w:t>
            </w:r>
            <w:r>
              <w:rPr>
                <w:rFonts w:eastAsia="Times New Roman" w:cs="Times New Roman"/>
                <w:lang w:eastAsia="pl-PL"/>
              </w:rPr>
              <w:t>V i rozpoznawać ich rodzaj gramatyczny, ale popełnia sporadycznie błędy</w:t>
            </w:r>
          </w:p>
          <w:p w14:paraId="6990620F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podstawowe konstrukcje gramatyczne i potrafi je tłumaczyć, ale popełnia sporadycznie błędy</w:t>
            </w:r>
          </w:p>
          <w:p w14:paraId="630ECB90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lastRenderedPageBreak/>
              <w:t>- zna formy podstawowych słów - potrafi rozwiązać typowe ćwiczenie gramatyczne o średni</w:t>
            </w:r>
            <w:r>
              <w:rPr>
                <w:rFonts w:eastAsia="Times New Roman" w:cs="Times New Roman"/>
                <w:lang w:eastAsia="pl-PL"/>
              </w:rPr>
              <w:t>m stopniu trudności</w:t>
            </w:r>
          </w:p>
          <w:p w14:paraId="49A445A7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wykonuje bezbłędnie zadania proste, pamięciowe, by koncentrować się bez problemu na zadaniach złożonych i problemowych, samodzielnie rozwiązywać problemy, korzystać ze współpracy z nauczycielem w ramach samodzielnych poszukiwań</w:t>
            </w:r>
          </w:p>
          <w:p w14:paraId="3E10F88D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spra</w:t>
            </w:r>
            <w:r>
              <w:rPr>
                <w:rFonts w:eastAsia="Times New Roman" w:cs="Times New Roman"/>
                <w:lang w:eastAsia="pl-PL"/>
              </w:rPr>
              <w:t>wnie korzysta ze wszystkich środków dydaktycznych</w:t>
            </w:r>
          </w:p>
          <w:p w14:paraId="2C1C0DBE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sprawnie tłumaczy tekst łaciński preparowany i oryginalny</w:t>
            </w:r>
          </w:p>
          <w:p w14:paraId="4B4807AB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02939" w14:paraId="6F6FE74C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DA3DC85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24F9391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1DCCC76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E9C99D8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68C6CF2E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2E06FE24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dopuszczający</w:t>
            </w:r>
          </w:p>
          <w:p w14:paraId="5D506A2B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105CB36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651BD6C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8DC93CE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1F08D3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6EA248F6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alfabet łaciński</w:t>
            </w:r>
          </w:p>
          <w:p w14:paraId="62D5FC0D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czytać i pisać w języku łacińskim</w:t>
            </w:r>
          </w:p>
          <w:p w14:paraId="46337423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 xml:space="preserve">- korzysta ze środków </w:t>
            </w:r>
            <w:r>
              <w:rPr>
                <w:rFonts w:eastAsia="Times New Roman" w:cs="Times New Roman"/>
                <w:lang w:eastAsia="pl-PL"/>
              </w:rPr>
              <w:t>dydaktycznych w stopniu umożliwiającym elementarne rozumienie treści, które przekazują</w:t>
            </w:r>
          </w:p>
          <w:p w14:paraId="3EFB2E65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zasady odmiany czasowników koniugacji I - IV i czasownika być we wszystkich czasach trybu oznajmującego i przypuszczającego (indicativus, coniunctivus) strony czyn</w:t>
            </w:r>
            <w:r>
              <w:rPr>
                <w:rFonts w:eastAsia="Times New Roman" w:cs="Times New Roman"/>
                <w:lang w:eastAsia="pl-PL"/>
              </w:rPr>
              <w:t>nej i biernej, ale popełnia często błędy</w:t>
            </w:r>
          </w:p>
          <w:p w14:paraId="452F9DB3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lastRenderedPageBreak/>
              <w:t>- zna zasady odmiany rzeczowników i przymiotników; potrafi je odmienić dla wszystkich 3 rodzajów deklinacji I – V, ale popełnia często błędy</w:t>
            </w:r>
          </w:p>
          <w:p w14:paraId="4EC1C108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rozpoznać formy rzeczowników i przymiotników deklinacji I- V, al</w:t>
            </w:r>
            <w:r>
              <w:rPr>
                <w:rFonts w:eastAsia="Times New Roman" w:cs="Times New Roman"/>
                <w:lang w:eastAsia="pl-PL"/>
              </w:rPr>
              <w:t>e popełnia często błędy</w:t>
            </w:r>
          </w:p>
          <w:p w14:paraId="7A17240C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potrafi, z pomocą lub pod kierunkiem nauczyciela, rozwiązać ćwiczenie gramatyczne o podstawowym stopniu trudności</w:t>
            </w:r>
          </w:p>
          <w:p w14:paraId="64CEDFE3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02939" w14:paraId="31859C41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30934AA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3362086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niedostateczny</w:t>
            </w:r>
          </w:p>
          <w:p w14:paraId="4E8A6216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DE1C2AF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8F67224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 nie opanował materiału w zakresie niezbędnym do dalszej nauki.</w:t>
            </w:r>
          </w:p>
        </w:tc>
      </w:tr>
      <w:tr w:rsidR="00102939" w14:paraId="3754C4DD" w14:textId="77777777">
        <w:trPr>
          <w:trHeight w:val="1035"/>
        </w:trPr>
        <w:tc>
          <w:tcPr>
            <w:tcW w:w="14244" w:type="dxa"/>
            <w:gridSpan w:val="2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DC846E6" w14:textId="77777777" w:rsidR="00102939" w:rsidRPr="00A83033" w:rsidRDefault="00422A07">
            <w:pPr>
              <w:pStyle w:val="Standard"/>
              <w:spacing w:before="28" w:after="28"/>
              <w:jc w:val="both"/>
              <w:rPr>
                <w:b/>
                <w:bCs/>
              </w:rPr>
            </w:pPr>
            <w:r w:rsidRPr="00A83033">
              <w:rPr>
                <w:rFonts w:eastAsia="Times New Roman" w:cs="Times New Roman"/>
                <w:b/>
                <w:bCs/>
                <w:lang w:eastAsia="pl-PL"/>
              </w:rPr>
              <w:t xml:space="preserve">Rozumienie tekstu </w:t>
            </w:r>
            <w:r w:rsidRPr="00A83033">
              <w:rPr>
                <w:rFonts w:eastAsia="Times New Roman" w:cs="Times New Roman"/>
                <w:b/>
                <w:bCs/>
                <w:lang w:eastAsia="pl-PL"/>
              </w:rPr>
              <w:t>łacińskiego</w:t>
            </w:r>
          </w:p>
        </w:tc>
      </w:tr>
      <w:tr w:rsidR="00102939" w14:paraId="342E65AE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A112DEC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101B9632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celujący</w:t>
            </w: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D5DBF61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60839D17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tłumaczyć teksty, których stopień trudności przekracza wymagania programowe (autorzy spoza kanonu lektur)</w:t>
            </w:r>
          </w:p>
        </w:tc>
      </w:tr>
      <w:tr w:rsidR="00102939" w14:paraId="1123EAE8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2FF9462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51EC5B14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bardzo dobry</w:t>
            </w:r>
          </w:p>
          <w:p w14:paraId="736EE242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FEAEF90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72F57599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 xml:space="preserve">- potrafi samodzielnie (przy pomocy słownika) tłumaczyć teksty preparowane i </w:t>
            </w:r>
            <w:r>
              <w:rPr>
                <w:rFonts w:eastAsia="Times New Roman" w:cs="Times New Roman"/>
                <w:lang w:eastAsia="pl-PL"/>
              </w:rPr>
              <w:t>oryginalne autorów z kanonu lektur</w:t>
            </w:r>
          </w:p>
          <w:p w14:paraId="4DAD6C63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02939" w14:paraId="42A2EA2C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9F79110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1984D0EE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17500431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3BD9B72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dobry</w:t>
            </w:r>
          </w:p>
          <w:p w14:paraId="4C0167D6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6CF96DA8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37F0BBF8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2967EF57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35592B5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54E9E2C6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samodzielnie (przy pomocy słownika) tłumaczyć dłuższe teksty preparowane - potrafi przełożyć przygotowany uprzednio tekst oryginalny</w:t>
            </w:r>
          </w:p>
          <w:p w14:paraId="2BADA889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dokonać starannego literackiego przekładu teks</w:t>
            </w:r>
            <w:r>
              <w:rPr>
                <w:rFonts w:eastAsia="Times New Roman" w:cs="Times New Roman"/>
                <w:lang w:eastAsia="pl-PL"/>
              </w:rPr>
              <w:t>tu, zwracając uwagę na poprawność stylistyczną tekstu</w:t>
            </w:r>
          </w:p>
          <w:p w14:paraId="40276B1C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bierze aktywny udział w lekcji</w:t>
            </w:r>
          </w:p>
          <w:p w14:paraId="4344D4C2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w sposób jasny i poprawny prezentować wyniki swojej pracy na forum klasy</w:t>
            </w:r>
          </w:p>
        </w:tc>
      </w:tr>
      <w:tr w:rsidR="00102939" w14:paraId="1B9A151A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EFE6FB3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2101E71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dostateczny</w:t>
            </w:r>
          </w:p>
          <w:p w14:paraId="3F6C84A1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28FB71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5C42FE8F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 xml:space="preserve">- potrafi przełożyć podstawowe konstrukcje składniowe i </w:t>
            </w:r>
            <w:r>
              <w:rPr>
                <w:rFonts w:eastAsia="Times New Roman" w:cs="Times New Roman"/>
                <w:lang w:eastAsia="pl-PL"/>
              </w:rPr>
              <w:t>proste zdania</w:t>
            </w:r>
          </w:p>
          <w:p w14:paraId="112C8BFE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przy pomocy słownika potrafi samodzielnie przełożyć krótki tekst preparowany i oryginalny, ale popełnia w nim sporadycznie błędy</w:t>
            </w:r>
          </w:p>
          <w:p w14:paraId="75035328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02939" w14:paraId="705F3945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1284BC2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1EF05A1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dopuszczający</w:t>
            </w:r>
          </w:p>
          <w:p w14:paraId="49B7B526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AD58F8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403AEB60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 samodzielnie przełożyć proste zwroty i zdania łacińskie</w:t>
            </w:r>
          </w:p>
          <w:p w14:paraId="2F648E14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 xml:space="preserve">- potrafi przełożyć </w:t>
            </w:r>
            <w:r>
              <w:rPr>
                <w:rFonts w:eastAsia="Times New Roman" w:cs="Times New Roman"/>
                <w:lang w:eastAsia="pl-PL"/>
              </w:rPr>
              <w:t>tekst preparowany, ale popełnia często błędy</w:t>
            </w:r>
          </w:p>
          <w:p w14:paraId="3FAB64B1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potrafi, z pomocą i pod kierunkiem nauczyciela, przełożyć tekst oryginalny</w:t>
            </w:r>
          </w:p>
          <w:p w14:paraId="2D42A275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02939" w14:paraId="502D7DE0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024F2F2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488F086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niedostateczny</w:t>
            </w:r>
          </w:p>
          <w:p w14:paraId="448030E0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4DFE64F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1C930B84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 nie opanował materiału w zakresie niezbędnym do dalszej nauki przedmiotu.</w:t>
            </w:r>
          </w:p>
        </w:tc>
      </w:tr>
      <w:tr w:rsidR="00102939" w14:paraId="2BA5EA37" w14:textId="77777777">
        <w:trPr>
          <w:trHeight w:val="1035"/>
        </w:trPr>
        <w:tc>
          <w:tcPr>
            <w:tcW w:w="14244" w:type="dxa"/>
            <w:gridSpan w:val="2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C42D9AE" w14:textId="77777777" w:rsidR="00102939" w:rsidRPr="00A83033" w:rsidRDefault="00422A07">
            <w:pPr>
              <w:pStyle w:val="Standard"/>
              <w:spacing w:before="28" w:after="28"/>
              <w:jc w:val="both"/>
              <w:rPr>
                <w:b/>
                <w:bCs/>
              </w:rPr>
            </w:pPr>
            <w:r w:rsidRPr="00A83033">
              <w:rPr>
                <w:rFonts w:eastAsia="Times New Roman" w:cs="Times New Roman"/>
                <w:b/>
                <w:bCs/>
                <w:lang w:eastAsia="pl-PL"/>
              </w:rPr>
              <w:t>Znajomość kultury antycznej</w:t>
            </w:r>
          </w:p>
        </w:tc>
      </w:tr>
      <w:tr w:rsidR="00102939" w14:paraId="4ECD8048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7EA344B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EE51443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5472136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54D1EA69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141A972A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5B25D1A4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celujący</w:t>
            </w:r>
          </w:p>
          <w:p w14:paraId="54E860EF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1DBA14A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11C78660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mitologię grecką i rzymską</w:t>
            </w:r>
          </w:p>
          <w:p w14:paraId="2E7AD955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historię starożytnej Grecji i Rzymu w zakresie wykraczającym poza program</w:t>
            </w:r>
          </w:p>
          <w:p w14:paraId="39F05E28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jest oczytany w literaturze antycznej w zakresie przekraczającym wymagania szkolne</w:t>
            </w:r>
          </w:p>
          <w:p w14:paraId="5558FAEC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historię sztuki greckiej i rzymsk</w:t>
            </w:r>
            <w:r>
              <w:rPr>
                <w:rFonts w:eastAsia="Times New Roman" w:cs="Times New Roman"/>
                <w:lang w:eastAsia="pl-PL"/>
              </w:rPr>
              <w:t>iej w zakresie wykraczającym poza program</w:t>
            </w:r>
          </w:p>
          <w:p w14:paraId="519F1A22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lastRenderedPageBreak/>
              <w:t>- potrafi w sposób krytyczny omówić związki między tradycją antyczną a późniejszymi epokami w sztuce - orientuje się w literaturze naukowej i popularnonaukowej i potrafi samodzielnie wyszukiwać informacje</w:t>
            </w:r>
          </w:p>
          <w:p w14:paraId="5FBA617E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uzyskał</w:t>
            </w:r>
            <w:r>
              <w:rPr>
                <w:rFonts w:eastAsia="Times New Roman" w:cs="Times New Roman"/>
                <w:lang w:eastAsia="pl-PL"/>
              </w:rPr>
              <w:t xml:space="preserve"> tytuł finalisty lub laureata Olimpiady Języka Łacińskiego</w:t>
            </w:r>
          </w:p>
          <w:p w14:paraId="0C3B0222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02939" w14:paraId="2309EC39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CBF3142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DD1886C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3A6B49BD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40F89B78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1C713332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bardzo dobry</w:t>
            </w:r>
          </w:p>
          <w:p w14:paraId="3DC5CE85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890977C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0E1061B7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wykrywa związki między mitologią grecką i rzymską a literaturą i sztuką</w:t>
            </w:r>
          </w:p>
          <w:p w14:paraId="25817203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 xml:space="preserve">- w sposób samodzielny i twórczy analizuje dzieła literatury antycznej - dostrzega i </w:t>
            </w:r>
            <w:r>
              <w:rPr>
                <w:rFonts w:eastAsia="Times New Roman" w:cs="Times New Roman"/>
                <w:lang w:eastAsia="pl-PL"/>
              </w:rPr>
              <w:t>twórczo odczytuje nawiązania do tradycji literackiej antyku w literaturze epok późniejszych</w:t>
            </w:r>
          </w:p>
          <w:p w14:paraId="71FFB055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powiązuje dzieje sztuki antycznej z innymi aspektami historii cywilizacji (historia polityczna, historia literatury, życie codzienne)</w:t>
            </w:r>
          </w:p>
          <w:p w14:paraId="791CA583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dostrzega i ocenia rolę in</w:t>
            </w:r>
            <w:r>
              <w:rPr>
                <w:rFonts w:eastAsia="Times New Roman" w:cs="Times New Roman"/>
                <w:lang w:eastAsia="pl-PL"/>
              </w:rPr>
              <w:t>spiracji antycznych w sztuce epok późniejszych</w:t>
            </w:r>
          </w:p>
          <w:p w14:paraId="5B067D83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02939" w14:paraId="3981111D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B8142F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6EB21E0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dobry</w:t>
            </w:r>
          </w:p>
          <w:p w14:paraId="057F36D7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C678CE0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2B94651D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 xml:space="preserve">- zna mitologię grecką i rzymską, historię starożytnej Grecji i Rzymu, literaturę grecką i rzymską oraz sztukę </w:t>
            </w:r>
            <w:r>
              <w:rPr>
                <w:rFonts w:eastAsia="Times New Roman" w:cs="Times New Roman"/>
                <w:lang w:eastAsia="pl-PL"/>
              </w:rPr>
              <w:lastRenderedPageBreak/>
              <w:t>grecką i rzymską w szerszym zakresie, a nie tylko najważniejsze fakty</w:t>
            </w:r>
          </w:p>
          <w:p w14:paraId="76F7C733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i roz</w:t>
            </w:r>
            <w:r>
              <w:rPr>
                <w:rFonts w:eastAsia="Times New Roman" w:cs="Times New Roman"/>
                <w:lang w:eastAsia="pl-PL"/>
              </w:rPr>
              <w:t>umie pojęcia z dziedziny historii, literatury oraz sztuki greckiej i rzymskiej</w:t>
            </w:r>
          </w:p>
          <w:p w14:paraId="1AA1DC2D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bierze aktywny udział w lekcji</w:t>
            </w:r>
          </w:p>
          <w:p w14:paraId="4E886C82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samodzielnie dociera do źródeł i informacji wskazanych przez nauczyciela</w:t>
            </w:r>
          </w:p>
          <w:p w14:paraId="62B79FF9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 xml:space="preserve">- dostrzega podstawowe związki między historią, literaturą i </w:t>
            </w:r>
            <w:r>
              <w:rPr>
                <w:rFonts w:eastAsia="Times New Roman" w:cs="Times New Roman"/>
                <w:lang w:eastAsia="pl-PL"/>
              </w:rPr>
              <w:t>sztuką antyczną a historią, literaturą i sztuką epok późniejszych</w:t>
            </w:r>
          </w:p>
        </w:tc>
      </w:tr>
      <w:tr w:rsidR="00102939" w14:paraId="6143F566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7A5077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1A6DB149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dostateczny</w:t>
            </w:r>
          </w:p>
          <w:p w14:paraId="7D36FF01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E1C020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0C9461B9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streszcza i wyjaśnia najważniejsze mity greckie i rzymskie oraz potrafi wskazać obecność motywów z mitologii greckiej i rzymskiej w dalszym rozwoju kultury</w:t>
            </w:r>
          </w:p>
          <w:p w14:paraId="33759E5F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zna i om</w:t>
            </w:r>
            <w:r>
              <w:rPr>
                <w:rFonts w:eastAsia="Times New Roman" w:cs="Times New Roman"/>
                <w:lang w:eastAsia="pl-PL"/>
              </w:rPr>
              <w:t>awia treść najważniejszych dzieł literatury greckiej i rzymskiej</w:t>
            </w:r>
          </w:p>
          <w:p w14:paraId="424963C6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rozumie podstawowe pojęcia z zakresu literatury greckiej i rzymskiej i potrafi się nimi posługiwać</w:t>
            </w:r>
          </w:p>
          <w:p w14:paraId="148584CA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102939" w14:paraId="5EA5D083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72A36DB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79871924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dopuszczający</w:t>
            </w:r>
          </w:p>
          <w:p w14:paraId="4EDC7303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A351A85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Uczeń:</w:t>
            </w:r>
          </w:p>
          <w:p w14:paraId="624757C0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wymienia i zna treść najważniejszych mitów w podstawowym zakres</w:t>
            </w:r>
            <w:r>
              <w:rPr>
                <w:rFonts w:eastAsia="Times New Roman" w:cs="Times New Roman"/>
                <w:lang w:eastAsia="pl-PL"/>
              </w:rPr>
              <w:t xml:space="preserve">ie - </w:t>
            </w:r>
            <w:r>
              <w:rPr>
                <w:rFonts w:eastAsia="Times New Roman" w:cs="Times New Roman"/>
                <w:lang w:eastAsia="pl-PL"/>
              </w:rPr>
              <w:lastRenderedPageBreak/>
              <w:t>zapamiętał podstawowe fakty związane z historią starożytnej Grecji i Rzymu</w:t>
            </w:r>
          </w:p>
          <w:p w14:paraId="65FE4F44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wymienia autorów i najważniejsze dzieła literatury greckiej i rzymskiej, zna pojęcia związane z historią literatury greckiej i rzymskiej</w:t>
            </w:r>
          </w:p>
          <w:p w14:paraId="6833E0D5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rozwiązuje zadania o podstawowym st</w:t>
            </w:r>
            <w:r>
              <w:rPr>
                <w:rFonts w:eastAsia="Times New Roman" w:cs="Times New Roman"/>
                <w:lang w:eastAsia="pl-PL"/>
              </w:rPr>
              <w:t>opniu trudności (testy, zadania z mapą, rozpoznawanie najważniejszych dzieł sztuki)</w:t>
            </w:r>
          </w:p>
          <w:p w14:paraId="29453242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- opanował treści nauczania w minimalnym stopniu, niezbędnym do kontynuowania nauki przedmiotu</w:t>
            </w:r>
          </w:p>
        </w:tc>
      </w:tr>
      <w:tr w:rsidR="00102939" w14:paraId="2BC00B9F" w14:textId="77777777">
        <w:trPr>
          <w:trHeight w:val="1035"/>
        </w:trPr>
        <w:tc>
          <w:tcPr>
            <w:tcW w:w="1013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3D16D2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34A138FA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>niedostateczny</w:t>
            </w:r>
          </w:p>
          <w:p w14:paraId="28139BA0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1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3460392" w14:textId="77777777" w:rsidR="00102939" w:rsidRDefault="00102939">
            <w:pPr>
              <w:pStyle w:val="Standard"/>
              <w:spacing w:before="28" w:after="28"/>
              <w:jc w:val="both"/>
              <w:rPr>
                <w:rFonts w:eastAsia="Times New Roman" w:cs="Times New Roman"/>
                <w:lang w:eastAsia="pl-PL"/>
              </w:rPr>
            </w:pPr>
          </w:p>
          <w:p w14:paraId="0003C598" w14:textId="77777777" w:rsidR="00102939" w:rsidRDefault="00422A07">
            <w:pPr>
              <w:pStyle w:val="Standard"/>
              <w:spacing w:before="28" w:after="28"/>
              <w:jc w:val="both"/>
            </w:pPr>
            <w:r>
              <w:rPr>
                <w:rFonts w:eastAsia="Times New Roman" w:cs="Times New Roman"/>
                <w:lang w:eastAsia="pl-PL"/>
              </w:rPr>
              <w:t xml:space="preserve">Uczeń nie opanował materiału w zakresie </w:t>
            </w:r>
            <w:r>
              <w:rPr>
                <w:rFonts w:eastAsia="Times New Roman" w:cs="Times New Roman"/>
                <w:lang w:eastAsia="pl-PL"/>
              </w:rPr>
              <w:t>niezbędnym do dalszej nauki przedmiotu.</w:t>
            </w:r>
          </w:p>
        </w:tc>
      </w:tr>
    </w:tbl>
    <w:p w14:paraId="018A9D79" w14:textId="77777777" w:rsidR="00102939" w:rsidRDefault="00102939">
      <w:pPr>
        <w:pStyle w:val="Standard"/>
      </w:pPr>
    </w:p>
    <w:sectPr w:rsidR="00102939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C8D6" w14:textId="77777777" w:rsidR="00757104" w:rsidRDefault="00757104">
      <w:r>
        <w:separator/>
      </w:r>
    </w:p>
  </w:endnote>
  <w:endnote w:type="continuationSeparator" w:id="0">
    <w:p w14:paraId="764054C2" w14:textId="77777777" w:rsidR="00757104" w:rsidRDefault="0075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DB519" w14:textId="77777777" w:rsidR="00757104" w:rsidRDefault="00757104">
      <w:r>
        <w:rPr>
          <w:color w:val="000000"/>
        </w:rPr>
        <w:separator/>
      </w:r>
    </w:p>
  </w:footnote>
  <w:footnote w:type="continuationSeparator" w:id="0">
    <w:p w14:paraId="15D50626" w14:textId="77777777" w:rsidR="00757104" w:rsidRDefault="00757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39"/>
    <w:rsid w:val="00102939"/>
    <w:rsid w:val="00154376"/>
    <w:rsid w:val="002A0689"/>
    <w:rsid w:val="00422A07"/>
    <w:rsid w:val="00757104"/>
    <w:rsid w:val="007C696E"/>
    <w:rsid w:val="00813E9F"/>
    <w:rsid w:val="009F1694"/>
    <w:rsid w:val="00A8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3591"/>
  <w15:docId w15:val="{1F2F5907-7ECF-40CB-BF87-2EE4829A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western">
    <w:name w:val="western"/>
    <w:basedOn w:val="Standard"/>
    <w:pPr>
      <w:spacing w:before="28" w:after="28"/>
      <w:jc w:val="both"/>
    </w:pPr>
    <w:rPr>
      <w:rFonts w:eastAsia="Times New Roman" w:cs="Times New Roman"/>
      <w:lang w:eastAsia="pl-P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1076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Kurowska Elżbieta</cp:lastModifiedBy>
  <cp:revision>5</cp:revision>
  <dcterms:created xsi:type="dcterms:W3CDTF">2024-08-29T08:17:00Z</dcterms:created>
  <dcterms:modified xsi:type="dcterms:W3CDTF">2025-09-03T10:41:00Z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