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CF26C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CF26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CF26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360FA100" w:rsidR="008D5B3A" w:rsidRDefault="00CF26CC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79E00DC5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</w:t>
      </w:r>
      <w:r w:rsidR="009643D5">
        <w:rPr>
          <w:b/>
          <w:sz w:val="28"/>
          <w:szCs w:val="28"/>
        </w:rPr>
        <w:t>nia edukacyjne dla klasy: 4</w:t>
      </w:r>
      <w:r w:rsidR="003C54F5">
        <w:rPr>
          <w:b/>
          <w:sz w:val="28"/>
          <w:szCs w:val="28"/>
        </w:rPr>
        <w:t>B</w:t>
      </w:r>
      <w:r w:rsidR="009D78E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gr.</w:t>
      </w:r>
      <w:r w:rsidR="00251CA6">
        <w:rPr>
          <w:b/>
          <w:sz w:val="28"/>
          <w:szCs w:val="28"/>
        </w:rPr>
        <w:t>1 i gr.</w:t>
      </w:r>
      <w:r w:rsidR="009643D5">
        <w:rPr>
          <w:b/>
          <w:sz w:val="28"/>
          <w:szCs w:val="28"/>
        </w:rPr>
        <w:t>2</w:t>
      </w:r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CF26C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CF26CC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CF26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CF26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służące do opisywania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społecznych</w:t>
            </w:r>
          </w:p>
          <w:p w14:paraId="4E4845DD" w14:textId="77777777" w:rsidR="00D30300" w:rsidRDefault="00CF26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CF26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formami spędzania wolnego czasu i grami</w:t>
            </w:r>
          </w:p>
          <w:p w14:paraId="1B91534C" w14:textId="77777777" w:rsidR="00D30300" w:rsidRDefault="00CF26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CF26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CF26CC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stosować, popełniając </w:t>
            </w:r>
            <w:r>
              <w:rPr>
                <w:b/>
                <w:sz w:val="18"/>
                <w:szCs w:val="18"/>
              </w:rPr>
              <w:lastRenderedPageBreak/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Pr="00251CA6" w:rsidRDefault="00CF26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różnice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między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czasami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present perfect, present perfect continuous </w:t>
            </w: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past simple</w:t>
            </w:r>
          </w:p>
          <w:p w14:paraId="07BB8B86" w14:textId="77777777" w:rsidR="00D30300" w:rsidRDefault="00CF26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could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vs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might</w:t>
            </w:r>
            <w:proofErr w:type="spellEnd"/>
          </w:p>
          <w:p w14:paraId="40E43639" w14:textId="77777777" w:rsidR="00D30300" w:rsidRDefault="00CF26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czasownikach, w tym po czasownikach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forget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remember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try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see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watch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hear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listen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FDC242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CF26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CF26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BB63F9B" w14:textId="77777777" w:rsidR="00D30300" w:rsidRDefault="00CF26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CF26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CF26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CF26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CF26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CF26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D370E5A" w14:textId="77777777" w:rsidR="00D30300" w:rsidRDefault="00CF26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CF26C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C87308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40AE3BE4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escape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room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opisuje ilustrację, wyrażając przypuszczenia dotyczące przedstawionych osób, miejsc i czynności, oraz udziela odpowiedzi na pytania związane z jej tematyką, logicznie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różne typy imprez i uroczystości oraz wyrażając swoje preferencje dotyczące sposobu i miejsca ich organizowania</w:t>
            </w:r>
          </w:p>
          <w:p w14:paraId="57366E06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wysyłania kartek z życzeniami, zwyczajów rodzinnych oraz znaczenia tradycji</w:t>
            </w:r>
          </w:p>
          <w:p w14:paraId="33621C4B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escape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room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ilustrację, wyrażając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50" w:type="dxa"/>
          </w:tcPr>
          <w:p w14:paraId="7C83394B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CF26C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CF26C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CF26C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CF26C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CF26C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6E2AAC2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EC463AB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CF26CC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CF26C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CF26CC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opisujące wyniki w sporcie i wydarzenia sportowe</w:t>
            </w:r>
          </w:p>
          <w:p w14:paraId="617BFAF9" w14:textId="77777777" w:rsidR="00D30300" w:rsidRDefault="00CF26CC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CF26CC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CF26CC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phrasal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verbs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>)</w:t>
            </w:r>
          </w:p>
          <w:p w14:paraId="2231FD25" w14:textId="77777777" w:rsidR="00D30300" w:rsidRDefault="00CF26CC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nieuczciwymi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zachowaniami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w sporcie</w:t>
            </w:r>
          </w:p>
          <w:p w14:paraId="72C93BEC" w14:textId="77777777" w:rsidR="00D30300" w:rsidRDefault="00CF26CC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słowotwórstwo (tworzenie 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CF26CC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251CA6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Pr="00251CA6" w:rsidRDefault="00CF26C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różnice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między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czasami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przeszłymi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past simple, past continuous, past perfect, past perfect continuous</w:t>
            </w:r>
          </w:p>
          <w:p w14:paraId="24FAF3A1" w14:textId="77777777" w:rsidR="00D30300" w:rsidRDefault="00CF26C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would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Pr="00251CA6" w:rsidRDefault="00CF26CC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typu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Pr="00251CA6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CF26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CF26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CF26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CF26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CF26C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CF26C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CF26C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CF26C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CF26CC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CF26CC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CF26CC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CF26CC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 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 na kształtowanie opinii publicznej oraz roli porażek w życiu</w:t>
            </w:r>
          </w:p>
          <w:p w14:paraId="740FC039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w profesjonalnym sporcie oraz wypowiada się na temat przyczyn takich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/>
                <w:b/>
                <w:color w:val="000000"/>
                <w:sz w:val="18"/>
                <w:szCs w:val="18"/>
              </w:rPr>
              <w:t>latwością</w:t>
            </w:r>
            <w:proofErr w:type="spellEnd"/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oglądania wydarzeń sportowych i kibicowania</w:t>
            </w:r>
          </w:p>
          <w:p w14:paraId="7A3B3541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kształtowanie opinii publicznej oraz roli porażek w życiu</w:t>
            </w:r>
          </w:p>
          <w:p w14:paraId="378560D6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przypadki nieuczciwych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w profesjonalnym sporcie oraz wypowiada się na temat przyczyn takich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sposobów ich karania</w:t>
            </w:r>
          </w:p>
          <w:p w14:paraId="12E0C0A5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CF26CC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CF26C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CF26C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CF26C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CF26C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językową</w:t>
            </w:r>
          </w:p>
        </w:tc>
        <w:tc>
          <w:tcPr>
            <w:tcW w:w="2220" w:type="dxa"/>
          </w:tcPr>
          <w:p w14:paraId="6E0507B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D299111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współpracuje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CF26C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CF26C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CF26C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CF26C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reklamą oraz wykorzystywaniem aplikacji mobilnych</w:t>
            </w:r>
          </w:p>
          <w:p w14:paraId="3C2DD394" w14:textId="77777777" w:rsidR="00D30300" w:rsidRDefault="00CF26C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CF26C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CF26C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CF26CC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251CA6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CF26C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Pr="00251CA6" w:rsidRDefault="00CF26C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czasów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przyszłych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 future continuous, future perfect, future perfect continuous </w:t>
            </w:r>
          </w:p>
          <w:p w14:paraId="3E9079C3" w14:textId="77777777" w:rsidR="00D30300" w:rsidRDefault="00CF26C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phrasal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verbs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>)</w:t>
            </w:r>
          </w:p>
          <w:p w14:paraId="479C0E0C" w14:textId="77777777" w:rsidR="00D30300" w:rsidRPr="00251CA6" w:rsidRDefault="00CF26CC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be about to</w:t>
            </w: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be to</w:t>
            </w: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and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Pr="00251CA6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CF26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CF26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CF26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CF26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CF26CC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CF26CC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CF26CC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CF26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CF26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CF26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CF26C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CF26CC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dobiera zdania do luk w tekście</w:t>
            </w:r>
          </w:p>
          <w:p w14:paraId="58253032" w14:textId="77777777" w:rsidR="00D30300" w:rsidRDefault="00CF26CC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5FB3AC14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wpływu reklamy na decyzje konsumentów</w:t>
            </w:r>
          </w:p>
          <w:p w14:paraId="558D9BF2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odpowiedzi na dwa pytania,</w:t>
            </w:r>
          </w:p>
          <w:p w14:paraId="26D54CC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CF26C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CF26C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preferencje dotyczące różnych form robienia zakupów</w:t>
            </w:r>
          </w:p>
          <w:p w14:paraId="30A35333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skuteczne techniki marketingowe</w:t>
            </w:r>
          </w:p>
          <w:p w14:paraId="7E6FD3B9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miejsca pod kątem zakupu odzieży i go uzasadnia oraz udziela odpowiedzi na dwa pytania,</w:t>
            </w:r>
          </w:p>
          <w:p w14:paraId="3CB35B5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CF26CC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CF26C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CF26C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CF26C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CF26C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CF26C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CF26C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CF26C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CF26C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395E4F02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samodzielnej pracy nad językiem (poprawianie błędów; korzystanie ze </w:t>
            </w:r>
            <w:r>
              <w:rPr>
                <w:sz w:val="18"/>
                <w:szCs w:val="18"/>
              </w:rPr>
              <w:lastRenderedPageBreak/>
              <w:t>słownika)</w:t>
            </w:r>
          </w:p>
          <w:p w14:paraId="0F5C4C0B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5DFA5ADC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CE2F57D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681852B3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3D4E4B74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CF26C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CF26CC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CF26C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CF26C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  <w:proofErr w:type="spellEnd"/>
          </w:p>
          <w:p w14:paraId="28D007C9" w14:textId="77777777" w:rsidR="00D30300" w:rsidRDefault="00CF26C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 w ruchach społeczno-politycznych</w:t>
            </w:r>
          </w:p>
          <w:p w14:paraId="4FC76E21" w14:textId="77777777" w:rsidR="00D30300" w:rsidRDefault="00CF26C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CF26C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globalnego zastosowania</w:t>
            </w:r>
          </w:p>
          <w:p w14:paraId="07348C52" w14:textId="77777777" w:rsidR="00D30300" w:rsidRDefault="00CF26C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CF26CC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CF26C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CF26C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typowe konstrukcje zdaniowe stosowane po czasownikach raportujących</w:t>
            </w:r>
          </w:p>
          <w:p w14:paraId="1C99B79C" w14:textId="77777777" w:rsidR="00D30300" w:rsidRDefault="00CF26C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CF26C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 nadal aktualna lub dotyczy planów lub przewidywań na przyszłość</w:t>
            </w:r>
          </w:p>
          <w:p w14:paraId="4ED9F4FB" w14:textId="77777777" w:rsidR="00D30300" w:rsidRDefault="00CF26C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CF26C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good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at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good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good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CF26CC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  <w:proofErr w:type="spellEnd"/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CF26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CF26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CF26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określa kontekst wypowiedzi; rozróżnia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pytania do akapitów</w:t>
            </w:r>
          </w:p>
          <w:p w14:paraId="671AFA84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różnych aspektów nauki języka </w:t>
            </w:r>
          </w:p>
          <w:p w14:paraId="04A7FDE9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20712EB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obecnego kierunku rozwoju języka angielskiego oraz znaczenia języka angielskiego w komunikacji globalnej</w:t>
            </w:r>
          </w:p>
          <w:p w14:paraId="3B305D59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CF26CC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CF26C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520DF415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D03CF12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samodzielnej pracy nad językiem (korzystanie z tekstów kultury w języku obcym; prowadzenie notatek; zapamiętywanie nowych wyrazów) </w:t>
            </w:r>
          </w:p>
          <w:p w14:paraId="362BA468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45D28465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67CB70D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pracy nad językiem (korzystanie z tekstów kultury w języku obcym; prowadzenie notatek; zapamiętywanie nowych wyrazów) </w:t>
            </w:r>
          </w:p>
          <w:p w14:paraId="0987477E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70AA30B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językiem (korzystanie z tekstów kultury w języku obcym; prowadzenie notatek; zapamiętywanie nowych wyrazów) </w:t>
            </w:r>
          </w:p>
          <w:p w14:paraId="5FA18989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0E8765AA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398D115D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CF26C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</w:t>
            </w:r>
            <w:r>
              <w:rPr>
                <w:b/>
              </w:rPr>
              <w:lastRenderedPageBreak/>
              <w:t xml:space="preserve">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lastRenderedPageBreak/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CF26C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CF26C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CF26C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frazy i idiomy związane z sukcesem i porażką, wytrwałością w dążeniu do celu oraz odpornością emocjonalną</w:t>
            </w:r>
          </w:p>
          <w:p w14:paraId="3CB7AFA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  <w:proofErr w:type="spellEnd"/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CF26CC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251CA6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CF26C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CF26C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Pr="00251CA6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It’s no use, It’s worth, There is no point / sense</w:t>
            </w: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Pr="00251CA6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CF26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CF26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CF26C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CF26CC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4C14D812" w14:textId="77777777" w:rsidR="00D30300" w:rsidRDefault="00CF26CC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CF26CC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CF26CC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CF26CC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CF26CC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CF26CC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porażki i nietypowe dla siebie zachowania</w:t>
            </w:r>
          </w:p>
          <w:p w14:paraId="6FDF5218" w14:textId="77777777" w:rsidR="00D30300" w:rsidRDefault="00CF26CC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CF26CC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CF26CC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CF26CC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CF26C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CF26C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CF26C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CF26C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sukcesy i porażki i nietypowe dla siebie zachowania</w:t>
            </w:r>
          </w:p>
          <w:p w14:paraId="510A8B38" w14:textId="77777777" w:rsidR="00D30300" w:rsidRDefault="00CF26C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CF26C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CF26C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CF26CC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CF26C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CF26C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CF26C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CF26C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definicje)</w:t>
            </w:r>
          </w:p>
          <w:p w14:paraId="7E376D63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53E5DBA6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zwroty) i strategie kompensacyjne (np. parafrazy, definicje)</w:t>
            </w:r>
          </w:p>
          <w:p w14:paraId="080F5EAE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06A3DFA4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CF26C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CF26C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CF26C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64BD5E24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CF26C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CF26C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CF26C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CF26C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CF26C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udogodnieniami w miejscu zamieszkania, ułatwieniami komunikacyjnymi, dostępem do rozrywki i kultury</w:t>
            </w:r>
          </w:p>
          <w:p w14:paraId="21DDFA11" w14:textId="77777777" w:rsidR="00D30300" w:rsidRDefault="00CF26C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CF26C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CF26C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 xml:space="preserve">zna zasady tworzenia poniższych zagadnień </w:t>
            </w:r>
            <w:r>
              <w:rPr>
                <w:sz w:val="18"/>
                <w:szCs w:val="18"/>
              </w:rPr>
              <w:lastRenderedPageBreak/>
              <w:t>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CF26CC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</w:t>
            </w:r>
            <w:r>
              <w:rPr>
                <w:sz w:val="18"/>
                <w:szCs w:val="18"/>
              </w:rPr>
              <w:lastRenderedPageBreak/>
              <w:t xml:space="preserve">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lastRenderedPageBreak/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 xml:space="preserve">zna zasady tworzenia poniższych zagadnień gramatycznych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CF26C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CF26C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CF26C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CF26C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CF26C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zmiany w znaczeniu zdania spowodowane zastosowaniem konkretnych przedimków</w:t>
            </w:r>
          </w:p>
          <w:p w14:paraId="6B59984B" w14:textId="77777777" w:rsidR="00D30300" w:rsidRDefault="00CF26CC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question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tags</w:t>
            </w:r>
            <w:proofErr w:type="spellEnd"/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853AB2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CF26CC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CF26CC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0F43079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96691EB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55AF9F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stanowiska </w:t>
            </w:r>
          </w:p>
          <w:p w14:paraId="58E6DE89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BF413AC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opisuje miejsce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zamieszaknia</w:t>
            </w:r>
            <w:proofErr w:type="spellEnd"/>
          </w:p>
          <w:p w14:paraId="15B94AC2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wsi i w mieście</w:t>
            </w:r>
          </w:p>
          <w:p w14:paraId="3E45BB77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CF26CC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F929F7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06FCC28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CF26C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CF26C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51D6699" w14:textId="77777777" w:rsidR="00D30300" w:rsidRDefault="00CF26C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planów realizacji kontrowersyjnej inwestycji gospodarczej, uwzględniając oba elementy tematu oraz podając argumenty i przykłady</w:t>
            </w:r>
          </w:p>
          <w:p w14:paraId="57CA5043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CF26C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CF26C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0C46C3A0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4B1D51EA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słownika, poprawianie błędów, prowadzenie notatek,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zapamiętywanie nowych wyrazów)</w:t>
            </w:r>
          </w:p>
          <w:p w14:paraId="4CF7CCB5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A548AB3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nie nowych wyrazów)</w:t>
            </w:r>
          </w:p>
          <w:p w14:paraId="25F099B2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wyrazów)</w:t>
            </w:r>
          </w:p>
          <w:p w14:paraId="0E64E84F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C63555C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CF26C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b/>
                <w:sz w:val="18"/>
                <w:szCs w:val="18"/>
              </w:rPr>
              <w:lastRenderedPageBreak/>
              <w:t>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</w:t>
            </w:r>
            <w:r>
              <w:rPr>
                <w:sz w:val="18"/>
                <w:szCs w:val="18"/>
              </w:rPr>
              <w:lastRenderedPageBreak/>
              <w:t xml:space="preserve">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CF26C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strukturą systemu edukacyjnego i planowaniem dalszej edukacji i życia zawodowego</w:t>
            </w:r>
          </w:p>
          <w:p w14:paraId="64F01ECF" w14:textId="77777777" w:rsidR="00D30300" w:rsidRDefault="00CF26C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CF26C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CF26C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CF26C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kompetencjami zawodowymi i cechami cenionymi na współczesnym rynku pracy</w:t>
            </w:r>
          </w:p>
          <w:p w14:paraId="20E33A38" w14:textId="77777777" w:rsidR="00D30300" w:rsidRDefault="00CF26C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  <w:proofErr w:type="spellEnd"/>
          </w:p>
          <w:p w14:paraId="483D2B51" w14:textId="77777777" w:rsidR="00D30300" w:rsidRDefault="00CF26CC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CF26CC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251CA6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CF26CC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CF26CC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CF26CC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Pr="00251CA6" w:rsidRDefault="00CF26CC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 służące do wyrażania życzeń (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CF26CC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słowotwórstwo: tworzenie rzeczowników, czasowników, przymiotników i przysłówków</w:t>
            </w:r>
          </w:p>
          <w:p w14:paraId="50A9027A" w14:textId="77777777" w:rsidR="00D30300" w:rsidRPr="00251CA6" w:rsidRDefault="00CF26CC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konstrukcje: </w:t>
            </w:r>
            <w:r w:rsidRPr="00251CA6">
              <w:rPr>
                <w:rFonts w:eastAsia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Pr="00251CA6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CF26CC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CF26CC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CF26CC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Tłumaczenie 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 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CF26CC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CF26CC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CF26CC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CF26CC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CF26CC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CF26CC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DEA893A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różne etapy edukacyjne</w:t>
            </w:r>
          </w:p>
          <w:p w14:paraId="6FDFB92A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74CF736B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0C86E7D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5443B462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dotyczącej znalezienia najlepszego sposobu wyjścia z trudnej sytuacji</w:t>
            </w:r>
          </w:p>
          <w:p w14:paraId="576D9B9A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22F73AC3" w14:textId="77777777" w:rsidR="00D30300" w:rsidRDefault="00CF26CC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2E07836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CF26CC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CF26CC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CF26C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pisze rozprawkę, w której przedstawia plusy i minusy decyzji o roku przerwy przed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CF26C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CF26C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parafrazy)</w:t>
            </w:r>
          </w:p>
          <w:p w14:paraId="5A81DE67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kompensacyjne (np. definicji, parafrazy)</w:t>
            </w:r>
          </w:p>
          <w:p w14:paraId="660FC3E6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58EEEBCF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CF26C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CF26CC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CF26C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 literaturą, książkami i ich wydawaniem;</w:t>
            </w:r>
          </w:p>
          <w:p w14:paraId="4B6CD740" w14:textId="77777777" w:rsidR="00D30300" w:rsidRDefault="00CF26C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CF26C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CF26C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CF26C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CF26C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uogólniania, porównywania i kontrastowania</w:t>
            </w:r>
          </w:p>
          <w:p w14:paraId="4677F6F2" w14:textId="77777777" w:rsidR="00D30300" w:rsidRDefault="00CF26C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CF26C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40302A3F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CF26CC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CF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Pr="00251CA6" w:rsidRDefault="00CF26C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użycie</w:t>
            </w:r>
            <w:r w:rsidRPr="00251CA6">
              <w:rPr>
                <w:rFonts w:eastAsia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should, ought to, could, might </w:t>
            </w: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i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needn’t have; </w:t>
            </w:r>
          </w:p>
          <w:p w14:paraId="531FE60A" w14:textId="77777777" w:rsidR="00D30300" w:rsidRPr="00251CA6" w:rsidRDefault="00CF26CC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użycie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didn’t need to, needn’t have </w:t>
            </w: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i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must have</w:t>
            </w:r>
          </w:p>
          <w:p w14:paraId="09C9005A" w14:textId="77777777" w:rsidR="00D30300" w:rsidRPr="00251CA6" w:rsidRDefault="00CF26C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użycie inwersji po wyrażeniach przysłówkowych </w:t>
            </w:r>
            <w:r w:rsidRPr="00251CA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barely, seldom, rarely, hardly; only later; never, little, not only, no sooner </w:t>
            </w:r>
            <w:r w:rsidRPr="00251CA6">
              <w:rPr>
                <w:rFonts w:eastAsia="Calibri"/>
                <w:color w:val="000000"/>
                <w:sz w:val="18"/>
                <w:szCs w:val="18"/>
                <w:lang w:val="en-US"/>
              </w:rPr>
              <w:t>etc.</w:t>
            </w:r>
          </w:p>
          <w:p w14:paraId="7F1F33B0" w14:textId="77777777" w:rsidR="00D30300" w:rsidRDefault="00CF26C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CF26CC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CF26CC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CF26CC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na podstawie usłyszanych informacji</w:t>
            </w:r>
          </w:p>
          <w:p w14:paraId="6A8D2A83" w14:textId="77777777" w:rsidR="00D30300" w:rsidRDefault="00CF26CC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651B0BC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CF26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CF26CC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CF26CC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CF26CC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książek</w:t>
            </w:r>
          </w:p>
          <w:p w14:paraId="0F812DD5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</w:t>
            </w:r>
            <w:r>
              <w:rPr>
                <w:sz w:val="18"/>
                <w:szCs w:val="18"/>
              </w:rPr>
              <w:lastRenderedPageBreak/>
              <w:t>wykorzystujących elementy narracji</w:t>
            </w:r>
          </w:p>
          <w:p w14:paraId="17C3315E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CF26CC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/>
                <w:b/>
                <w:color w:val="000000"/>
                <w:sz w:val="18"/>
                <w:szCs w:val="18"/>
              </w:rPr>
              <w:t>latwością</w:t>
            </w:r>
            <w:proofErr w:type="spellEnd"/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recenzuje książkę, podając informacje na temat ich gatunku literackiego, akcji, bohaterów</w:t>
            </w:r>
          </w:p>
          <w:p w14:paraId="4BF1381B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korzyści wynikające z czytania książek</w:t>
            </w:r>
          </w:p>
          <w:p w14:paraId="4C056E78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skuteczności kampanii reklamowych wykorzystujących elementy narracji</w:t>
            </w:r>
          </w:p>
          <w:p w14:paraId="6848D960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idei książki do noszenia</w:t>
            </w:r>
          </w:p>
          <w:p w14:paraId="65243810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organizacji szkolnego konkursu literackiego, w której odnosi się do podanych kwestii i je rozwija</w:t>
            </w:r>
          </w:p>
          <w:p w14:paraId="3987B998" w14:textId="77777777" w:rsidR="00D30300" w:rsidRDefault="00CF26C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CF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03365999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4E78216A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CF26C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CF26CC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7EEA9936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13AEA2BB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wykorzystuje techniki samodzielnej pracy nad językiem (np. korzystanie ze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słownika, prowadzenie notatek, zapamiętywanie nowych wyrazów, poprawianie błędów)</w:t>
            </w:r>
          </w:p>
          <w:p w14:paraId="37A2EC5E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7FD34C9C" w14:textId="77777777" w:rsidR="00D30300" w:rsidRDefault="00CF26CC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prowadzenie notatek, zapamiętywanie nowych wyrazów, poprawianie błędów)</w:t>
            </w:r>
          </w:p>
          <w:p w14:paraId="2B2B2624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notatek, zapamiętywanie nowych wyrazów, poprawianie błędów)</w:t>
            </w:r>
          </w:p>
          <w:p w14:paraId="117FE76E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CF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CF26CC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strategie kompensacyjne (np. definicji, parafrazy)</w:t>
            </w:r>
          </w:p>
          <w:p w14:paraId="7DEE5027" w14:textId="77777777" w:rsidR="00D30300" w:rsidRDefault="00CF26CC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CF2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Dodatkowe treści biologiczno-chemiczne obowiązujące w 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CF26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CF26CC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CF26CC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CF26CC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CF26CC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CF26CC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CF26CC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CF26C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CF26C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CF26C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CF26C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CF26C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CF26C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CF26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krwionośnego</w:t>
            </w:r>
          </w:p>
          <w:p w14:paraId="25256962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CF26C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E2E0" w14:textId="77777777" w:rsidR="00B847F4" w:rsidRDefault="00B847F4">
      <w:pPr>
        <w:spacing w:after="0" w:line="240" w:lineRule="auto"/>
      </w:pPr>
      <w:r>
        <w:separator/>
      </w:r>
    </w:p>
  </w:endnote>
  <w:endnote w:type="continuationSeparator" w:id="0">
    <w:p w14:paraId="3DA3BDE1" w14:textId="77777777" w:rsidR="00B847F4" w:rsidRDefault="00B8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66EB" w14:textId="77777777" w:rsidR="00D30300" w:rsidRDefault="00CF26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9643D5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CF26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D59D" w14:textId="77777777" w:rsidR="00B847F4" w:rsidRDefault="00B847F4">
      <w:pPr>
        <w:spacing w:after="0" w:line="240" w:lineRule="auto"/>
      </w:pPr>
      <w:r>
        <w:separator/>
      </w:r>
    </w:p>
  </w:footnote>
  <w:footnote w:type="continuationSeparator" w:id="0">
    <w:p w14:paraId="470E6A35" w14:textId="77777777" w:rsidR="00B847F4" w:rsidRDefault="00B8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0614326">
    <w:abstractNumId w:val="16"/>
  </w:num>
  <w:num w:numId="2" w16cid:durableId="1063144474">
    <w:abstractNumId w:val="25"/>
  </w:num>
  <w:num w:numId="3" w16cid:durableId="1657416592">
    <w:abstractNumId w:val="0"/>
  </w:num>
  <w:num w:numId="4" w16cid:durableId="1076171488">
    <w:abstractNumId w:val="4"/>
  </w:num>
  <w:num w:numId="5" w16cid:durableId="197864214">
    <w:abstractNumId w:val="8"/>
  </w:num>
  <w:num w:numId="6" w16cid:durableId="1108546789">
    <w:abstractNumId w:val="34"/>
  </w:num>
  <w:num w:numId="7" w16cid:durableId="5140927">
    <w:abstractNumId w:val="46"/>
  </w:num>
  <w:num w:numId="8" w16cid:durableId="273366870">
    <w:abstractNumId w:val="27"/>
  </w:num>
  <w:num w:numId="9" w16cid:durableId="1521431863">
    <w:abstractNumId w:val="56"/>
  </w:num>
  <w:num w:numId="10" w16cid:durableId="1146355886">
    <w:abstractNumId w:val="18"/>
  </w:num>
  <w:num w:numId="11" w16cid:durableId="831726330">
    <w:abstractNumId w:val="35"/>
  </w:num>
  <w:num w:numId="12" w16cid:durableId="734158374">
    <w:abstractNumId w:val="36"/>
  </w:num>
  <w:num w:numId="13" w16cid:durableId="2052025104">
    <w:abstractNumId w:val="14"/>
  </w:num>
  <w:num w:numId="14" w16cid:durableId="903564384">
    <w:abstractNumId w:val="41"/>
  </w:num>
  <w:num w:numId="15" w16cid:durableId="542792658">
    <w:abstractNumId w:val="13"/>
  </w:num>
  <w:num w:numId="16" w16cid:durableId="682778945">
    <w:abstractNumId w:val="53"/>
  </w:num>
  <w:num w:numId="17" w16cid:durableId="276523026">
    <w:abstractNumId w:val="6"/>
  </w:num>
  <w:num w:numId="18" w16cid:durableId="1226183831">
    <w:abstractNumId w:val="38"/>
  </w:num>
  <w:num w:numId="19" w16cid:durableId="1007827172">
    <w:abstractNumId w:val="20"/>
  </w:num>
  <w:num w:numId="20" w16cid:durableId="1356804238">
    <w:abstractNumId w:val="2"/>
  </w:num>
  <w:num w:numId="21" w16cid:durableId="1243836459">
    <w:abstractNumId w:val="11"/>
  </w:num>
  <w:num w:numId="22" w16cid:durableId="717556803">
    <w:abstractNumId w:val="44"/>
  </w:num>
  <w:num w:numId="23" w16cid:durableId="751590455">
    <w:abstractNumId w:val="15"/>
  </w:num>
  <w:num w:numId="24" w16cid:durableId="197087014">
    <w:abstractNumId w:val="55"/>
  </w:num>
  <w:num w:numId="25" w16cid:durableId="1883007707">
    <w:abstractNumId w:val="12"/>
  </w:num>
  <w:num w:numId="26" w16cid:durableId="1751389290">
    <w:abstractNumId w:val="45"/>
  </w:num>
  <w:num w:numId="27" w16cid:durableId="1191452613">
    <w:abstractNumId w:val="3"/>
  </w:num>
  <w:num w:numId="28" w16cid:durableId="2133787048">
    <w:abstractNumId w:val="51"/>
  </w:num>
  <w:num w:numId="29" w16cid:durableId="1696416946">
    <w:abstractNumId w:val="24"/>
  </w:num>
  <w:num w:numId="30" w16cid:durableId="1220703048">
    <w:abstractNumId w:val="49"/>
  </w:num>
  <w:num w:numId="31" w16cid:durableId="483358724">
    <w:abstractNumId w:val="17"/>
  </w:num>
  <w:num w:numId="32" w16cid:durableId="581717887">
    <w:abstractNumId w:val="58"/>
  </w:num>
  <w:num w:numId="33" w16cid:durableId="24254291">
    <w:abstractNumId w:val="32"/>
  </w:num>
  <w:num w:numId="34" w16cid:durableId="393285783">
    <w:abstractNumId w:val="21"/>
  </w:num>
  <w:num w:numId="35" w16cid:durableId="1273903433">
    <w:abstractNumId w:val="26"/>
  </w:num>
  <w:num w:numId="36" w16cid:durableId="211844951">
    <w:abstractNumId w:val="19"/>
  </w:num>
  <w:num w:numId="37" w16cid:durableId="126898447">
    <w:abstractNumId w:val="22"/>
  </w:num>
  <w:num w:numId="38" w16cid:durableId="1851599449">
    <w:abstractNumId w:val="50"/>
  </w:num>
  <w:num w:numId="39" w16cid:durableId="833843018">
    <w:abstractNumId w:val="43"/>
  </w:num>
  <w:num w:numId="40" w16cid:durableId="1361585913">
    <w:abstractNumId w:val="37"/>
  </w:num>
  <w:num w:numId="41" w16cid:durableId="387799793">
    <w:abstractNumId w:val="31"/>
  </w:num>
  <w:num w:numId="42" w16cid:durableId="1635059588">
    <w:abstractNumId w:val="52"/>
  </w:num>
  <w:num w:numId="43" w16cid:durableId="278298085">
    <w:abstractNumId w:val="10"/>
  </w:num>
  <w:num w:numId="44" w16cid:durableId="999425690">
    <w:abstractNumId w:val="28"/>
  </w:num>
  <w:num w:numId="45" w16cid:durableId="618297561">
    <w:abstractNumId w:val="30"/>
  </w:num>
  <w:num w:numId="46" w16cid:durableId="466162511">
    <w:abstractNumId w:val="47"/>
  </w:num>
  <w:num w:numId="47" w16cid:durableId="483394005">
    <w:abstractNumId w:val="9"/>
  </w:num>
  <w:num w:numId="48" w16cid:durableId="1629163767">
    <w:abstractNumId w:val="29"/>
  </w:num>
  <w:num w:numId="49" w16cid:durableId="1144009446">
    <w:abstractNumId w:val="5"/>
  </w:num>
  <w:num w:numId="50" w16cid:durableId="723063267">
    <w:abstractNumId w:val="54"/>
  </w:num>
  <w:num w:numId="51" w16cid:durableId="1141534733">
    <w:abstractNumId w:val="48"/>
  </w:num>
  <w:num w:numId="52" w16cid:durableId="702897633">
    <w:abstractNumId w:val="57"/>
  </w:num>
  <w:num w:numId="53" w16cid:durableId="1906602559">
    <w:abstractNumId w:val="7"/>
  </w:num>
  <w:num w:numId="54" w16cid:durableId="705058354">
    <w:abstractNumId w:val="40"/>
  </w:num>
  <w:num w:numId="55" w16cid:durableId="1773086244">
    <w:abstractNumId w:val="1"/>
  </w:num>
  <w:num w:numId="56" w16cid:durableId="1939678855">
    <w:abstractNumId w:val="23"/>
  </w:num>
  <w:num w:numId="57" w16cid:durableId="607589439">
    <w:abstractNumId w:val="42"/>
  </w:num>
  <w:num w:numId="58" w16cid:durableId="190803233">
    <w:abstractNumId w:val="39"/>
  </w:num>
  <w:num w:numId="59" w16cid:durableId="2024937583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300"/>
    <w:rsid w:val="00251CA6"/>
    <w:rsid w:val="003C54F5"/>
    <w:rsid w:val="008D5B3A"/>
    <w:rsid w:val="009643D5"/>
    <w:rsid w:val="009B224B"/>
    <w:rsid w:val="009D78E8"/>
    <w:rsid w:val="00B847F4"/>
    <w:rsid w:val="00B92ECA"/>
    <w:rsid w:val="00CF26CC"/>
    <w:rsid w:val="00D30300"/>
    <w:rsid w:val="00DB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  <w15:docId w15:val="{C2B098A6-AB5C-445A-ADA3-8E4E856C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14103</Words>
  <Characters>84620</Characters>
  <Application>Microsoft Office Word</Application>
  <DocSecurity>0</DocSecurity>
  <Lines>705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3</cp:revision>
  <dcterms:created xsi:type="dcterms:W3CDTF">2025-09-05T10:35:00Z</dcterms:created>
  <dcterms:modified xsi:type="dcterms:W3CDTF">2025-09-07T07:05:00Z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