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E8E95" w14:textId="77777777" w:rsidR="00B66E2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F7CCCA7" wp14:editId="11C3DB51">
            <wp:extent cx="952500" cy="94488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44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F0AE16" w14:textId="77777777" w:rsidR="00B66E2D" w:rsidRDefault="00B66E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537887" w14:textId="77777777" w:rsidR="00B66E2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WYMAGANIA EDUKACYJNE Z JĘZYKA ANGIELSKIEGO NIEZBĘDNE DO UZYSKANIA PRZEZ UCZNIA</w:t>
      </w:r>
    </w:p>
    <w:p w14:paraId="2E43BAAC" w14:textId="77777777" w:rsidR="00B66E2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Z REALIZOWANEGO PROGRAMU NAUCZANIA:</w:t>
      </w:r>
    </w:p>
    <w:p w14:paraId="0CEFE906" w14:textId="77777777" w:rsidR="0082405B" w:rsidRDefault="0082405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0380ABF" w14:textId="77777777" w:rsidR="00AC0A5F" w:rsidRDefault="00AC0A5F" w:rsidP="00AC0A5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 nauczania języka angielskiego dla III etapu edukacyjnego  (4-letnie liceum ogólnokształcące i 5-letnie technikum) na podbudowie wymagań II etapu edukacyjnego (8-letnia szkoła podstawowa). IV.1.R (zakres rozszerzony)</w:t>
      </w:r>
    </w:p>
    <w:p w14:paraId="72A19759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1589762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79D730B6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98C3018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E5007B7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2213A4A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E0F3A96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18214385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F09CCAE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3E8B5F70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03B2FD59" w14:textId="36853BBB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Szczegółowe wymagania edukacyjne dla klasy: </w:t>
      </w:r>
      <w:r w:rsidR="001D5F4D">
        <w:rPr>
          <w:b/>
          <w:sz w:val="28"/>
          <w:szCs w:val="28"/>
        </w:rPr>
        <w:t>3</w:t>
      </w:r>
      <w:r w:rsidR="00743AD5">
        <w:rPr>
          <w:b/>
          <w:sz w:val="28"/>
          <w:szCs w:val="28"/>
        </w:rPr>
        <w:t>B3</w:t>
      </w:r>
      <w:r>
        <w:rPr>
          <w:b/>
          <w:sz w:val="28"/>
          <w:szCs w:val="28"/>
        </w:rPr>
        <w:t xml:space="preserve"> gr.</w:t>
      </w:r>
      <w:r w:rsidR="00743AD5">
        <w:rPr>
          <w:b/>
          <w:sz w:val="28"/>
          <w:szCs w:val="28"/>
        </w:rPr>
        <w:t>2</w:t>
      </w:r>
    </w:p>
    <w:p w14:paraId="11E7A7F0" w14:textId="626061BE" w:rsidR="0082405B" w:rsidRDefault="0082405B" w:rsidP="0082405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22"/>
        <w:gridCol w:w="29"/>
        <w:gridCol w:w="2267"/>
      </w:tblGrid>
      <w:tr w:rsidR="00B66E2D" w14:paraId="405B7AE8" w14:textId="77777777">
        <w:tc>
          <w:tcPr>
            <w:tcW w:w="1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1010C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1 FACT AND FICTION</w:t>
            </w:r>
          </w:p>
        </w:tc>
      </w:tr>
      <w:tr w:rsidR="00B66E2D" w14:paraId="52D479EB" w14:textId="77777777">
        <w:trPr>
          <w:cantSplit/>
          <w:trHeight w:val="11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F6F1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3B2B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9C4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1E15A6A9" w14:textId="77777777" w:rsidR="00B66E2D" w:rsidRDefault="00B66E2D">
            <w:pPr>
              <w:rPr>
                <w:b/>
              </w:rPr>
            </w:pPr>
          </w:p>
          <w:p w14:paraId="3FA75F96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CE31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2094F955" w14:textId="77777777" w:rsidR="00B66E2D" w:rsidRDefault="00B66E2D">
            <w:pPr>
              <w:rPr>
                <w:b/>
              </w:rPr>
            </w:pPr>
          </w:p>
          <w:p w14:paraId="0E2DE8F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9F87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6D4AAB13" w14:textId="77777777" w:rsidR="00B66E2D" w:rsidRDefault="00B66E2D">
            <w:pPr>
              <w:rPr>
                <w:b/>
              </w:rPr>
            </w:pPr>
          </w:p>
          <w:p w14:paraId="6491D81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8CB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44EA9C3" w14:textId="77777777" w:rsidR="00B66E2D" w:rsidRDefault="00B66E2D">
            <w:pPr>
              <w:rPr>
                <w:b/>
              </w:rPr>
            </w:pPr>
          </w:p>
          <w:p w14:paraId="18D3658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7F2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57AE0F3" w14:textId="77777777" w:rsidR="00B66E2D" w:rsidRDefault="00B66E2D">
            <w:pPr>
              <w:rPr>
                <w:b/>
              </w:rPr>
            </w:pPr>
          </w:p>
          <w:p w14:paraId="3614B0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116CF32E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15F2" w14:textId="77777777" w:rsidR="00B66E2D" w:rsidRDefault="00B66E2D">
            <w:pPr>
              <w:rPr>
                <w:b/>
              </w:rPr>
            </w:pPr>
          </w:p>
          <w:p w14:paraId="4D94BC21" w14:textId="77777777" w:rsidR="00B66E2D" w:rsidRDefault="00B66E2D">
            <w:pPr>
              <w:rPr>
                <w:b/>
              </w:rPr>
            </w:pPr>
          </w:p>
          <w:p w14:paraId="5E02284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Ś</w:t>
            </w:r>
          </w:p>
          <w:p w14:paraId="13D1553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60BFC64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38263F5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</w:t>
            </w:r>
          </w:p>
          <w:p w14:paraId="2E5923F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D</w:t>
            </w:r>
          </w:p>
          <w:p w14:paraId="2CC533B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245CBDE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14EF28E2" w14:textId="77777777" w:rsidR="00B66E2D" w:rsidRDefault="00B66E2D">
            <w:pPr>
              <w:rPr>
                <w:b/>
              </w:rPr>
            </w:pPr>
          </w:p>
          <w:p w14:paraId="36001C4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J</w:t>
            </w:r>
          </w:p>
          <w:p w14:paraId="3D498FC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Ę</w:t>
            </w:r>
          </w:p>
          <w:p w14:paraId="4A1DCA2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</w:t>
            </w:r>
          </w:p>
          <w:p w14:paraId="73E0A2C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Y</w:t>
            </w:r>
          </w:p>
          <w:p w14:paraId="0BD205D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1335BBB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OW</w:t>
            </w:r>
          </w:p>
          <w:p w14:paraId="0F6FAD2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ADA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5B6D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4A6C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0B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715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KULTURA (słownictwo związane z programami telewizyjnymi, osobami pracującymi w mediach, słownictwo związane z wiadomościami, przymiotniki z przyimkami, zwroty czasownikowe, słownictwo związane ze sztuką, słowotwórstwo)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143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KULTURA (słownictwo związane z programami telewizyjnymi, osobami pracującymi w mediach, słownictwo związane z wiadomościami, przymiotniki z przyimkami, zwroty czasownikowe, słownictwo związane ze sztuką, słowotwórstwo)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5BAE7BB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D3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39E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F04A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5320288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13BF1D6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25D8D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FC4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67B0F31B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A6B4A8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lastRenderedPageBreak/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1179A60" w14:textId="77777777" w:rsidR="00B66E2D" w:rsidRDefault="00B66E2D">
            <w:pPr>
              <w:tabs>
                <w:tab w:val="left" w:pos="263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339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7DE9CBB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</w:t>
            </w:r>
            <w:r>
              <w:rPr>
                <w:i/>
                <w:color w:val="000000"/>
                <w:sz w:val="18"/>
                <w:szCs w:val="18"/>
              </w:rPr>
              <w:t>i</w:t>
            </w:r>
            <w:r>
              <w:rPr>
                <w:color w:val="000000"/>
                <w:sz w:val="18"/>
                <w:szCs w:val="18"/>
              </w:rPr>
              <w:t xml:space="preserve">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D3A387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D947A8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0"/>
              </w:tabs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81D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>zna zasady tworzenia zdań w czasach teraźniejszych 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0A7D692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stosuje je, 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836B29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>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356D1229" w14:textId="77777777" w:rsidR="00B66E2D" w:rsidRDefault="00B66E2D">
            <w:pPr>
              <w:rPr>
                <w:sz w:val="18"/>
                <w:szCs w:val="18"/>
              </w:rPr>
            </w:pPr>
          </w:p>
          <w:p w14:paraId="345E6C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569373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0791C2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1396A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2A50C9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0E107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3F12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0D2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BF761B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stosowania określeń czasu typowych dla poszczególnych czasów teraźniejszych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C6B6757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F685C9B" w14:textId="77777777" w:rsidR="00B66E2D" w:rsidRDefault="00B66E2D">
            <w:pPr>
              <w:rPr>
                <w:sz w:val="18"/>
                <w:szCs w:val="18"/>
              </w:rPr>
            </w:pPr>
          </w:p>
          <w:p w14:paraId="71B584A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BC4B99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0A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F841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85A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CEF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23F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77B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875C88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C91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7EC8278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E8A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68E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2B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E95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5BF82E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  <w:p w14:paraId="6F0EBEB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A0D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D004BA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FC5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B2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1983FF7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F9A531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3AA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7C6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48F1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526805C3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wypowiadające się osoby do źródeł informacji, z których korzystają</w:t>
            </w:r>
          </w:p>
          <w:p w14:paraId="7BB1FD3A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wypowiedzi do zdań</w:t>
            </w:r>
          </w:p>
          <w:p w14:paraId="764C8FC8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234D34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66E2D" w14:paraId="5DB600B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5C6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3E3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0A3E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  <w:p w14:paraId="5645B7D3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088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516B61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FC1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E57760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314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E66595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1AF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5239D822" w14:textId="77777777" w:rsidR="00B66E2D" w:rsidRDefault="00B66E2D">
            <w:pPr>
              <w:rPr>
                <w:sz w:val="18"/>
                <w:szCs w:val="18"/>
              </w:rPr>
            </w:pPr>
          </w:p>
          <w:p w14:paraId="102573DC" w14:textId="77777777" w:rsidR="00B66E2D" w:rsidRDefault="00B66E2D">
            <w:pPr>
              <w:rPr>
                <w:sz w:val="18"/>
                <w:szCs w:val="18"/>
              </w:rPr>
            </w:pPr>
          </w:p>
          <w:p w14:paraId="07DA7ACB" w14:textId="77777777" w:rsidR="00B66E2D" w:rsidRDefault="00B66E2D">
            <w:pPr>
              <w:rPr>
                <w:sz w:val="18"/>
                <w:szCs w:val="18"/>
              </w:rPr>
            </w:pPr>
          </w:p>
          <w:p w14:paraId="63A5763D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770D4FE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3E4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F7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0AF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D2D258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color w:val="000000"/>
                <w:sz w:val="18"/>
                <w:szCs w:val="18"/>
              </w:rPr>
            </w:pPr>
          </w:p>
          <w:p w14:paraId="4804B12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rozróżnia fakty i opinie</w:t>
            </w:r>
          </w:p>
        </w:tc>
      </w:tr>
      <w:tr w:rsidR="00B66E2D" w14:paraId="4AA4B75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35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F98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E15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70E3B7C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6B0E24F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18ACC45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na temat rzetelności mediów</w:t>
            </w:r>
          </w:p>
          <w:p w14:paraId="36F40D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przydawkowe</w:t>
            </w:r>
          </w:p>
          <w:p w14:paraId="4BC60C6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07D732E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organizacji artystycznego wydarzenia</w:t>
            </w:r>
          </w:p>
          <w:p w14:paraId="65C7723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dwa pytania dotyczące zalet i wad różnych rozwiązań ( oglądanie programów online, korzystanie ze-</w:t>
            </w:r>
            <w:proofErr w:type="spellStart"/>
            <w:r>
              <w:rPr>
                <w:color w:val="000000"/>
                <w:sz w:val="18"/>
                <w:szCs w:val="18"/>
              </w:rPr>
              <w:t>booków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 programach typu talent show), </w:t>
            </w:r>
            <w:r>
              <w:rPr>
                <w:b/>
                <w:color w:val="000000"/>
                <w:sz w:val="18"/>
                <w:szCs w:val="18"/>
              </w:rPr>
              <w:t>a także logicznie uzasadnia swoje stanowisko i podaje rozwinięte argumenty na jego poparcie</w:t>
            </w:r>
          </w:p>
          <w:p w14:paraId="2F75CD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 na temat popularnych programów i osobowości telewizyjnych</w:t>
            </w:r>
          </w:p>
          <w:p w14:paraId="5548251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4BC4CEFB" w14:textId="77777777" w:rsidR="00B66E2D" w:rsidRDefault="00B66E2D">
            <w:pPr>
              <w:rPr>
                <w:b/>
                <w:sz w:val="18"/>
                <w:szCs w:val="18"/>
              </w:rPr>
            </w:pPr>
          </w:p>
          <w:p w14:paraId="58456047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6F9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845C27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4742F0F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6E23902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rzetelności mediów</w:t>
            </w:r>
          </w:p>
          <w:p w14:paraId="655EAA4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przydawkowe</w:t>
            </w:r>
          </w:p>
          <w:p w14:paraId="7BB7F6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5B6580B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organizacji artystycznego wydarzenia</w:t>
            </w:r>
          </w:p>
          <w:p w14:paraId="6008E6F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dwa pytania dotyczące zalet i wad różnych rozwiązań ( oglądanie programów online, korzystanie ze-</w:t>
            </w:r>
            <w:proofErr w:type="spellStart"/>
            <w:r>
              <w:rPr>
                <w:color w:val="000000"/>
                <w:sz w:val="18"/>
                <w:szCs w:val="18"/>
              </w:rPr>
              <w:t>booków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show), </w:t>
            </w:r>
            <w:r>
              <w:rPr>
                <w:b/>
                <w:color w:val="000000"/>
                <w:sz w:val="18"/>
                <w:szCs w:val="18"/>
              </w:rPr>
              <w:t xml:space="preserve">a także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>logicznie uzasadnia swoje stanowisko i podaje rozwinięte argumenty na jego poparcie</w:t>
            </w:r>
          </w:p>
          <w:p w14:paraId="5090974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popularnych programów i osobowości telewizyjnych</w:t>
            </w:r>
          </w:p>
          <w:p w14:paraId="5609201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3720F84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06E0D70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828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A8D593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programów telewizyjnych</w:t>
            </w:r>
          </w:p>
          <w:p w14:paraId="5BA4B40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589A4B1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rzetelności mediów</w:t>
            </w:r>
          </w:p>
          <w:p w14:paraId="323FFBE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wypowiada na tematy osobiste, wykorzystując zdania przydawkowe</w:t>
            </w:r>
          </w:p>
          <w:p w14:paraId="5BAF0C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6578DC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organizacji artystycznego wydarzenia</w:t>
            </w:r>
          </w:p>
          <w:p w14:paraId="68B734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odpowiedzi na 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show)), </w:t>
            </w:r>
            <w:r>
              <w:rPr>
                <w:b/>
                <w:color w:val="000000"/>
                <w:sz w:val="18"/>
                <w:szCs w:val="18"/>
              </w:rPr>
              <w:t>a także logicznie uzasadnia swoje stanowisko i podaje argumenty na jego poparcie</w:t>
            </w:r>
          </w:p>
          <w:p w14:paraId="57675B7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popularnych programów i osobowości telewizyjnych</w:t>
            </w:r>
          </w:p>
          <w:p w14:paraId="332D9D9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7803286E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F2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99B8EC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1FC2471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przyszłości telewizji</w:t>
            </w:r>
          </w:p>
          <w:p w14:paraId="7B2EC1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rzetelności mediów</w:t>
            </w:r>
          </w:p>
          <w:p w14:paraId="4BC544C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tematy osobiste, wykorzystując zdania przydawkowe</w:t>
            </w:r>
          </w:p>
          <w:p w14:paraId="69EB487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sztuki i artystów</w:t>
            </w:r>
          </w:p>
          <w:p w14:paraId="02492CA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organizacji artystycznego wydarzenia</w:t>
            </w:r>
          </w:p>
          <w:p w14:paraId="4C4371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color w:val="000000"/>
                <w:sz w:val="18"/>
                <w:szCs w:val="18"/>
              </w:rPr>
              <w:t xml:space="preserve">odpowiedzi na 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</w:t>
            </w:r>
          </w:p>
          <w:p w14:paraId="526A77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temat popularnych programów i osobowości telewizyjnych</w:t>
            </w:r>
          </w:p>
          <w:p w14:paraId="5978E25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nierozwiniętych odpowiedzi na pytania związane z jej tematyką</w:t>
            </w:r>
          </w:p>
          <w:p w14:paraId="0D9105F2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C79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32FDD76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programów telewizyjnych</w:t>
            </w:r>
          </w:p>
          <w:p w14:paraId="4F3E2A9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przyszłości telewizji</w:t>
            </w:r>
          </w:p>
          <w:p w14:paraId="1EF4D35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rzetelności mediów</w:t>
            </w:r>
          </w:p>
          <w:p w14:paraId="315BE34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wypowiada na tematy osobiste, wykorzystując zdania przydawkowe</w:t>
            </w:r>
          </w:p>
          <w:p w14:paraId="2D2B09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671C984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organizacji artystycznego wydarzenia</w:t>
            </w:r>
          </w:p>
          <w:p w14:paraId="4F0C0B7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krótkich</w:t>
            </w:r>
            <w:r>
              <w:rPr>
                <w:color w:val="000000"/>
                <w:sz w:val="18"/>
                <w:szCs w:val="18"/>
              </w:rPr>
              <w:t xml:space="preserve"> odpowiedzi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 xml:space="preserve">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</w:t>
            </w:r>
          </w:p>
          <w:p w14:paraId="1C204B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na temat popularnych </w:t>
            </w:r>
            <w:r>
              <w:rPr>
                <w:color w:val="000000"/>
                <w:sz w:val="18"/>
                <w:szCs w:val="18"/>
              </w:rPr>
              <w:lastRenderedPageBreak/>
              <w:t>programów i osobowości telewizyjnych</w:t>
            </w:r>
          </w:p>
          <w:p w14:paraId="1DFEC44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51BC94C9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</w:tr>
      <w:tr w:rsidR="00B66E2D" w14:paraId="1008235F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5F2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A5B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9C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17D0C1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E89059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wpis na blogu na temat obejrzanego programu telewizyjnego, uwzględniając i</w:t>
            </w:r>
            <w:r>
              <w:rPr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29A8AE4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932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0A0BD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wpis na blogu na temat obejrzanego programu telewizyjnego,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519C10E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DA9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586CB1A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uwzględniając i rozwijając podane kwestie a także wykorzystując podane zwroty </w:t>
            </w:r>
          </w:p>
          <w:p w14:paraId="5CE8D80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FF8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9BCB11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uwzględniając i 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76E2BCB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67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6D86CF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uwzględniając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kwestie </w:t>
            </w:r>
          </w:p>
          <w:p w14:paraId="67CBC9C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2A56244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ABB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217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81A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F39E35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AD26E8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45E5D05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1C7630B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7D36815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F0BCECD" w14:textId="77777777" w:rsidR="00B66E2D" w:rsidRDefault="00B66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68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AF396B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DEA83D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8D084E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2877BF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02AAA73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7DDBA9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923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E3424C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1741B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7E574BF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60AF7F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641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B28C5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62675E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C86628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2A7FC58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02CA24D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FF305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92E581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1F6D78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5B6459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98372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6898F3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648111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5C5612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02DB47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4703CA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9D5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5AEAFCED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3F606B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06C3C3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234E405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0C069B2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747AE95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56AEA83" w14:textId="77777777">
        <w:tc>
          <w:tcPr>
            <w:tcW w:w="1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5BA1C2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2 FRIENDS AND FOES</w:t>
            </w:r>
          </w:p>
          <w:p w14:paraId="0FD6904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79A5959E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65D3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3F5F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F2A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736FEEE0" w14:textId="77777777" w:rsidR="00B66E2D" w:rsidRDefault="00B66E2D">
            <w:pPr>
              <w:rPr>
                <w:b/>
              </w:rPr>
            </w:pPr>
          </w:p>
          <w:p w14:paraId="282BF64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885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BE13755" w14:textId="77777777" w:rsidR="00B66E2D" w:rsidRDefault="00B66E2D">
            <w:pPr>
              <w:rPr>
                <w:b/>
              </w:rPr>
            </w:pPr>
          </w:p>
          <w:p w14:paraId="3A14A2A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B45D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A042981" w14:textId="77777777" w:rsidR="00B66E2D" w:rsidRDefault="00B66E2D">
            <w:pPr>
              <w:rPr>
                <w:b/>
              </w:rPr>
            </w:pPr>
          </w:p>
          <w:p w14:paraId="1CB90BE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BF8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161E492" w14:textId="77777777" w:rsidR="00B66E2D" w:rsidRDefault="00B66E2D">
            <w:pPr>
              <w:rPr>
                <w:b/>
              </w:rPr>
            </w:pPr>
          </w:p>
          <w:p w14:paraId="538AA90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695B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16D8C8C" w14:textId="77777777" w:rsidR="00B66E2D" w:rsidRDefault="00B66E2D">
            <w:pPr>
              <w:rPr>
                <w:b/>
              </w:rPr>
            </w:pPr>
          </w:p>
          <w:p w14:paraId="32B58B1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7E982495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CB4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Ś</w:t>
            </w:r>
          </w:p>
          <w:p w14:paraId="55A9416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593E227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</w:t>
            </w:r>
          </w:p>
          <w:p w14:paraId="3FBD359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D</w:t>
            </w:r>
          </w:p>
          <w:p w14:paraId="58BD3C6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6EC2A90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3CDC9165" w14:textId="77777777" w:rsidR="00B66E2D" w:rsidRDefault="00B66E2D">
            <w:pPr>
              <w:rPr>
                <w:b/>
              </w:rPr>
            </w:pPr>
          </w:p>
          <w:p w14:paraId="74C2ADB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J</w:t>
            </w:r>
          </w:p>
          <w:p w14:paraId="6B8F90D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Ę</w:t>
            </w:r>
          </w:p>
          <w:p w14:paraId="7DB43AA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Z</w:t>
            </w:r>
          </w:p>
          <w:p w14:paraId="063C166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Y</w:t>
            </w:r>
          </w:p>
          <w:p w14:paraId="4A353F1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77C354D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OW</w:t>
            </w:r>
          </w:p>
          <w:p w14:paraId="1B9A880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8EB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E217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</w:t>
            </w:r>
            <w:r>
              <w:rPr>
                <w:sz w:val="18"/>
                <w:szCs w:val="18"/>
              </w:rPr>
              <w:lastRenderedPageBreak/>
              <w:t xml:space="preserve">znajomości; wyrażenia przyimkowe, słownictwo związane ze związkami, wyrazy wieloznaczne)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5D81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</w:t>
            </w:r>
            <w:r>
              <w:rPr>
                <w:sz w:val="18"/>
                <w:szCs w:val="18"/>
              </w:rPr>
              <w:lastRenderedPageBreak/>
              <w:t xml:space="preserve">przyimkowe, słownictwo związane ze związkami, wyrazy wieloznaczne)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ECD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związane ze związkami, wyrazy wieloznaczne)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B8D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słownictwo związane ze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związkami, wyrazy wieloznaczne)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F32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związane ze związkami, wyrazy wieloznaczne)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B66E2D" w14:paraId="4F27C68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620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E17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59AB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i,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FBCC61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809544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48F3DAEC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7E7A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i,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1C5AF9F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9355FC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FA88C0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0115CA9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90F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rozróżnia je rozróżnia je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3F332B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03ECA90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r>
              <w:rPr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291CA37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AB80218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21D9" w14:textId="77777777" w:rsidR="00B66E2D" w:rsidRPr="001D5F4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1D5F4D">
              <w:rPr>
                <w:b/>
                <w:color w:val="000000"/>
                <w:sz w:val="18"/>
                <w:szCs w:val="18"/>
                <w:lang w:val="en-US"/>
              </w:rPr>
              <w:t>częściowo</w:t>
            </w:r>
            <w:proofErr w:type="spellEnd"/>
            <w:r w:rsidRPr="001D5F4D">
              <w:rPr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5F4D">
              <w:rPr>
                <w:color w:val="000000"/>
                <w:sz w:val="18"/>
                <w:szCs w:val="18"/>
                <w:lang w:val="en-US"/>
              </w:rPr>
              <w:t>zna</w:t>
            </w:r>
            <w:proofErr w:type="spellEnd"/>
            <w:r w:rsidRPr="001D5F4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5F4D">
              <w:rPr>
                <w:color w:val="000000"/>
                <w:sz w:val="18"/>
                <w:szCs w:val="18"/>
                <w:lang w:val="en-US"/>
              </w:rPr>
              <w:t>określniki</w:t>
            </w:r>
            <w:proofErr w:type="spellEnd"/>
            <w:r w:rsidRPr="001D5F4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1D5F4D">
              <w:rPr>
                <w:i/>
                <w:color w:val="000000"/>
                <w:sz w:val="18"/>
                <w:szCs w:val="18"/>
                <w:lang w:val="en-US"/>
              </w:rPr>
              <w:t>all, every, most, some, any, no, none</w:t>
            </w:r>
            <w:r w:rsidRPr="001D5F4D">
              <w:rPr>
                <w:color w:val="000000"/>
                <w:sz w:val="18"/>
                <w:szCs w:val="18"/>
                <w:lang w:val="en-US"/>
              </w:rPr>
              <w:t xml:space="preserve">; </w:t>
            </w:r>
            <w:r w:rsidRPr="001D5F4D">
              <w:rPr>
                <w:i/>
                <w:color w:val="000000"/>
                <w:sz w:val="18"/>
                <w:szCs w:val="18"/>
                <w:lang w:val="en-US"/>
              </w:rPr>
              <w:t xml:space="preserve"> both, either, neither</w:t>
            </w:r>
            <w:r w:rsidRPr="001D5F4D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</w:p>
          <w:p w14:paraId="61602E1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rozróżnia je,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1D5F5C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stosuje,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843056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stosuje je, często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  <w:p w14:paraId="4E32EAAD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D9C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rozróżnia je,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EEC3C1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7CB5E22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</w:t>
            </w:r>
            <w:r>
              <w:rPr>
                <w:b/>
                <w:color w:val="000000"/>
                <w:sz w:val="18"/>
                <w:szCs w:val="18"/>
              </w:rPr>
              <w:t xml:space="preserve"> z trudnością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rozróżnia je i stosuje,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FE7154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8BAB2F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969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C4A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F64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46CB25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EF1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A7BD04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BB2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D0326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D5D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2279A5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E86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2FD41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D2B8250" w14:textId="77777777">
        <w:trPr>
          <w:trHeight w:val="4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8AF9" w14:textId="77777777" w:rsidR="00B66E2D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UM</w:t>
            </w:r>
            <w:r>
              <w:rPr>
                <w:b/>
              </w:rPr>
              <w:lastRenderedPageBreak/>
              <w:t>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3DF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C9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 :</w:t>
            </w:r>
          </w:p>
          <w:p w14:paraId="02A48F6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425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0417D4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935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273365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45A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 xml:space="preserve">kluczowych informacji zawartych w wysłuchanym tekście (znajduje </w:t>
            </w:r>
            <w:r>
              <w:rPr>
                <w:color w:val="000000"/>
                <w:sz w:val="18"/>
                <w:szCs w:val="18"/>
              </w:rPr>
              <w:lastRenderedPageBreak/>
              <w:t>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4794EB4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44A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lastRenderedPageBreak/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93CD1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</w:tr>
      <w:tr w:rsidR="00B66E2D" w14:paraId="329A83C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F44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30F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5B0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6FE65A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na podstawie wysłuchanego tekstu</w:t>
            </w:r>
          </w:p>
          <w:p w14:paraId="7330AD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2D7668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wypowiedzi</w:t>
            </w:r>
          </w:p>
        </w:tc>
      </w:tr>
      <w:tr w:rsidR="00B66E2D" w14:paraId="028B582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1A7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210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C78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  <w:p w14:paraId="0633A863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8F7F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63C0B11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6A7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783E358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A38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4BC58AD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46D3B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74F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FB43CC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  <w:p w14:paraId="308BE98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5E30ED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D3A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F26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3042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140341D3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pisze pytania do podanych odpowiedzi</w:t>
            </w:r>
          </w:p>
          <w:p w14:paraId="5C00FA11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informacje wymienione w tekście</w:t>
            </w:r>
          </w:p>
          <w:p w14:paraId="2C8643C8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luk w tekście</w:t>
            </w:r>
          </w:p>
        </w:tc>
      </w:tr>
      <w:tr w:rsidR="00B66E2D" w14:paraId="0741AC0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6CD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A38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BA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242FC9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583F98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związków</w:t>
            </w:r>
          </w:p>
          <w:p w14:paraId="1ADBEE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025AB71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6D2EC57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 xml:space="preserve">wypowiada na temat przeczytanego fragmentu tekstu literackiego </w:t>
            </w:r>
          </w:p>
          <w:p w14:paraId="365A7DD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 łatwością</w:t>
            </w:r>
            <w:r>
              <w:rPr>
                <w:color w:val="000000"/>
                <w:sz w:val="18"/>
                <w:szCs w:val="18"/>
              </w:rPr>
              <w:t xml:space="preserve"> wypowiada na temat cytatów dotyczących miłości</w:t>
            </w:r>
          </w:p>
          <w:p w14:paraId="489970A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podanych kwestii i 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je rozwija</w:t>
            </w:r>
          </w:p>
          <w:p w14:paraId="4183733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6AE7AF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54341B2" w14:textId="77777777" w:rsidR="00B66E2D" w:rsidRDefault="00B66E2D">
            <w:pPr>
              <w:rPr>
                <w:sz w:val="18"/>
                <w:szCs w:val="18"/>
              </w:rPr>
            </w:pPr>
          </w:p>
          <w:p w14:paraId="103C1F03" w14:textId="77777777" w:rsidR="00B66E2D" w:rsidRDefault="00B66E2D">
            <w:pPr>
              <w:rPr>
                <w:sz w:val="18"/>
                <w:szCs w:val="18"/>
              </w:rPr>
            </w:pPr>
          </w:p>
          <w:p w14:paraId="6D7E654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D8B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C86E90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4EA697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związków</w:t>
            </w:r>
          </w:p>
          <w:p w14:paraId="68184A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06FF96C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164835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na temat przeczytanego fragmentu tekstu literackiego </w:t>
            </w:r>
          </w:p>
          <w:p w14:paraId="6B4B57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na temat cytatów dotyczących miłości</w:t>
            </w:r>
          </w:p>
          <w:p w14:paraId="446C164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podanych kwestii i 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je rozwija</w:t>
            </w:r>
          </w:p>
          <w:p w14:paraId="01A01E6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76BA2E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F9BA39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B9C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51E73D5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2F2A27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związków</w:t>
            </w:r>
          </w:p>
          <w:p w14:paraId="7F4C59B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2F1AAE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przyszłości znanych sobie osób</w:t>
            </w:r>
          </w:p>
          <w:p w14:paraId="2DAB09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przeczytanego fragmentu tekstu literackiego</w:t>
            </w:r>
          </w:p>
          <w:p w14:paraId="158BA1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cytatów dotyczących miłości</w:t>
            </w:r>
          </w:p>
          <w:p w14:paraId="28CF926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odgrywa dialog (bierze udział w rozmowie na temat zorganizowania przyjęcia urodzinowego), w którym odnosi się do podanych kwestii i rozwija je</w:t>
            </w:r>
          </w:p>
          <w:p w14:paraId="3E3078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647A3D2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088BE03" w14:textId="77777777" w:rsidR="00B66E2D" w:rsidRDefault="00B66E2D">
            <w:pPr>
              <w:rPr>
                <w:sz w:val="18"/>
                <w:szCs w:val="18"/>
              </w:rPr>
            </w:pPr>
          </w:p>
          <w:p w14:paraId="58EE3F7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4704E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D42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C47558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07A9091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częściowo odpowiada na pytania dotyczące związków</w:t>
            </w:r>
          </w:p>
          <w:p w14:paraId="7ACD8FB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przyjaźni i kończenia znajomości</w:t>
            </w:r>
          </w:p>
          <w:p w14:paraId="3B10393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przyszłości znanych sobie osób</w:t>
            </w:r>
          </w:p>
          <w:p w14:paraId="786F36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przeczytanego fragmentu tekstu literackiego </w:t>
            </w:r>
          </w:p>
          <w:p w14:paraId="5D9C689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cytatów dotyczących miłości</w:t>
            </w:r>
          </w:p>
          <w:p w14:paraId="546622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odnosi się do podanych kwestii i je rozwija</w:t>
            </w:r>
          </w:p>
          <w:p w14:paraId="6D4975E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znaczenia przyjaźni</w:t>
            </w:r>
          </w:p>
          <w:p w14:paraId="363D45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67B0B7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02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5AECC22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47E0495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</w:t>
            </w:r>
            <w:r>
              <w:rPr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color w:val="000000"/>
                <w:sz w:val="18"/>
                <w:szCs w:val="18"/>
              </w:rPr>
              <w:t xml:space="preserve"> pytania dotyczące związków</w:t>
            </w:r>
          </w:p>
          <w:p w14:paraId="026ACD1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564A21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74F03B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przeczytanego fragmentu tekstu literackiego</w:t>
            </w:r>
          </w:p>
          <w:p w14:paraId="3F292D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cytatów dotyczących miłości</w:t>
            </w:r>
          </w:p>
          <w:p w14:paraId="29B5C2C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</w:t>
            </w:r>
            <w:r>
              <w:rPr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color w:val="000000"/>
                <w:sz w:val="18"/>
                <w:szCs w:val="18"/>
              </w:rPr>
              <w:t xml:space="preserve">podanych kwestii </w:t>
            </w:r>
          </w:p>
          <w:p w14:paraId="3CFE1A1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7B3AECD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1E9CFF2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07F6199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9C1477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268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88B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0B9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4772EA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</w:t>
            </w:r>
            <w:r>
              <w:rPr>
                <w:color w:val="000000"/>
                <w:sz w:val="18"/>
                <w:szCs w:val="18"/>
              </w:rPr>
              <w:lastRenderedPageBreak/>
              <w:t>opinię na temat usamodzielniania się przez młodzież od rodziców, w której</w:t>
            </w:r>
            <w:r>
              <w:rPr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oraz zachowuje właściwą formę i styl wypowiedzi. </w:t>
            </w:r>
          </w:p>
          <w:p w14:paraId="1E958AB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9F83AC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582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2E7E62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na  temat usamodzielniania się przez młodzież od rodziców, w której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oraz zachowuje właściwą formę i styl wypowiedzi. </w:t>
            </w:r>
          </w:p>
          <w:p w14:paraId="35745E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C6A62E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B8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1A1EA8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większości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na  temat usamodzielniania się przez młodzież od rodziców, i omawia oba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zwykle</w:t>
            </w:r>
            <w:r>
              <w:rPr>
                <w:color w:val="000000"/>
                <w:sz w:val="18"/>
                <w:szCs w:val="18"/>
              </w:rPr>
              <w:t xml:space="preserve"> zachowuje właściwą formę i styl wypowiedzi. </w:t>
            </w:r>
          </w:p>
          <w:p w14:paraId="5BAF25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94C93E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18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25DE6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niespójną i nielogiczną </w:t>
            </w:r>
            <w:r>
              <w:rPr>
                <w:color w:val="000000"/>
                <w:sz w:val="18"/>
                <w:szCs w:val="18"/>
              </w:rPr>
              <w:t xml:space="preserve">rozprawkę, w której przedstawia swoją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opinię  na temat usamodzielniania się przez młodzież od rodziców,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omawia oba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color w:val="000000"/>
                <w:sz w:val="18"/>
                <w:szCs w:val="18"/>
              </w:rPr>
              <w:t xml:space="preserve">zachowuje właściwą formę i styl wypowiedzi. </w:t>
            </w:r>
          </w:p>
          <w:p w14:paraId="17632D0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2C2619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E31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1CE24E7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dużym stopniu niespójną i chaotyczną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 na temat usamodzielniania się przez młodzież od rodziców, i 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w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30E8B0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6917450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FFA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0F9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320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D41477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7C6038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125D2E0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BBAA738" w14:textId="77777777" w:rsidR="00B66E2D" w:rsidRDefault="00B66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D46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1BB459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4868C21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75E9B9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2788D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F49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841D2C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6040875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26950D6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F2F87A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C33A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3725792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74964B29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44CE5CE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BCEF13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D09C3E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AAC0E8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A2E3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436BC7F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(korzystanie z tekstów kultury w języku obcym), </w:t>
            </w:r>
          </w:p>
          <w:p w14:paraId="22EA52C5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127601FF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437507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CC07FFA" w14:textId="77777777" w:rsidR="00B66E2D" w:rsidRDefault="00B66E2D"/>
    <w:tbl>
      <w:tblPr>
        <w:tblStyle w:val="a0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51"/>
        <w:gridCol w:w="2267"/>
      </w:tblGrid>
      <w:tr w:rsidR="00B66E2D" w14:paraId="05BB3180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FFA708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 xml:space="preserve">  3 WORK AND LEARN</w:t>
            </w:r>
          </w:p>
        </w:tc>
      </w:tr>
      <w:tr w:rsidR="00B66E2D" w14:paraId="355587D7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C227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5D62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655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2A45EA36" w14:textId="77777777" w:rsidR="00B66E2D" w:rsidRDefault="00B66E2D">
            <w:pPr>
              <w:rPr>
                <w:b/>
              </w:rPr>
            </w:pPr>
          </w:p>
          <w:p w14:paraId="5736D0E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7CCB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3A356524" w14:textId="77777777" w:rsidR="00B66E2D" w:rsidRDefault="00B66E2D">
            <w:pPr>
              <w:rPr>
                <w:b/>
              </w:rPr>
            </w:pPr>
          </w:p>
          <w:p w14:paraId="2D75F76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4F1D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464C874" w14:textId="77777777" w:rsidR="00B66E2D" w:rsidRDefault="00B66E2D">
            <w:pPr>
              <w:rPr>
                <w:b/>
              </w:rPr>
            </w:pPr>
          </w:p>
          <w:p w14:paraId="696AD77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DB7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1467C836" w14:textId="77777777" w:rsidR="00B66E2D" w:rsidRDefault="00B66E2D">
            <w:pPr>
              <w:rPr>
                <w:b/>
              </w:rPr>
            </w:pPr>
          </w:p>
          <w:p w14:paraId="6C7875A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ECFE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9A1B2FF" w14:textId="77777777" w:rsidR="00B66E2D" w:rsidRDefault="00B66E2D">
            <w:pPr>
              <w:rPr>
                <w:b/>
              </w:rPr>
            </w:pPr>
          </w:p>
          <w:p w14:paraId="7B5CE1F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321B424B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051E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ŚRRODKI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2AB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67A7" w14:textId="77777777" w:rsidR="00B66E2D" w:rsidRDefault="00000000"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</w:t>
            </w:r>
          </w:p>
          <w:p w14:paraId="71E23BD8" w14:textId="77777777" w:rsidR="00B66E2D" w:rsidRDefault="00000000">
            <w:r>
              <w:rPr>
                <w:sz w:val="18"/>
                <w:szCs w:val="18"/>
              </w:rPr>
              <w:t>PRACA: słownictwo związane z pracą i zatrudnieniem, zawodami, mobilnością zawodową, rynkiem pracy, pracami dorywczymi, danymi personalnymi; słowotwórstwo</w:t>
            </w:r>
          </w:p>
          <w:p w14:paraId="0F1EC6EE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2AC25CDF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AAA1" w14:textId="77777777" w:rsidR="00B66E2D" w:rsidRDefault="00000000"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</w:t>
            </w:r>
          </w:p>
          <w:p w14:paraId="0CABD79B" w14:textId="77777777" w:rsidR="00B66E2D" w:rsidRDefault="00000000">
            <w:r>
              <w:rPr>
                <w:sz w:val="18"/>
                <w:szCs w:val="18"/>
              </w:rPr>
              <w:t>PRACA: słownictwo związane z pracą i zatrudnieniem, zawodami, mobilnością zawodową, rynkiem pracy, pracami dorywczymi, danymi personalnymi; słowotwórstwo</w:t>
            </w:r>
          </w:p>
          <w:p w14:paraId="377B0530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0582DEE7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FCF1" w14:textId="77777777" w:rsidR="00B66E2D" w:rsidRDefault="00000000"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15CD65CC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03C6F81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2795" w14:textId="77777777" w:rsidR="00B66E2D" w:rsidRDefault="00000000">
            <w:r>
              <w:rPr>
                <w:b/>
                <w:sz w:val="18"/>
                <w:szCs w:val="18"/>
              </w:rPr>
              <w:t xml:space="preserve">częściowo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36832C76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614D809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E38A" w14:textId="77777777" w:rsidR="00B66E2D" w:rsidRDefault="00000000">
            <w:r>
              <w:rPr>
                <w:b/>
                <w:sz w:val="18"/>
                <w:szCs w:val="18"/>
              </w:rPr>
              <w:t xml:space="preserve">słabo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5508184C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3298FC7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31CB71F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0CE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51E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0B4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</w:t>
            </w:r>
          </w:p>
          <w:p w14:paraId="25EE35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E8DFEF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4B9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</w:t>
            </w:r>
          </w:p>
          <w:p w14:paraId="036D8AC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1C708A8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CE9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2FC801C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B68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 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54DBC3C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stosuje je, 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DF1F99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EE7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definiujących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736C2D4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konstrukcji zdań względnych niedefiniujących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81326F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C43D5D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7B4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5AFC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3E6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Wybór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D7F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 xml:space="preserve">zasobu środków </w:t>
            </w:r>
            <w:r>
              <w:rPr>
                <w:color w:val="000000"/>
                <w:sz w:val="18"/>
                <w:szCs w:val="18"/>
              </w:rPr>
              <w:lastRenderedPageBreak/>
              <w:t>językowych (</w:t>
            </w:r>
            <w:r>
              <w:rPr>
                <w:i/>
                <w:color w:val="000000"/>
                <w:sz w:val="18"/>
                <w:szCs w:val="18"/>
              </w:rPr>
              <w:t>Dobieranie, 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136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 xml:space="preserve">zasobu środków </w:t>
            </w:r>
            <w:r>
              <w:rPr>
                <w:color w:val="000000"/>
                <w:sz w:val="18"/>
                <w:szCs w:val="18"/>
              </w:rPr>
              <w:lastRenderedPageBreak/>
              <w:t>językowych (</w:t>
            </w:r>
            <w:r>
              <w:rPr>
                <w:i/>
                <w:color w:val="000000"/>
                <w:sz w:val="18"/>
                <w:szCs w:val="18"/>
              </w:rPr>
              <w:t>Dobieranie, 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i/>
                <w:color w:val="000000"/>
                <w:sz w:val="18"/>
                <w:szCs w:val="18"/>
              </w:rPr>
              <w:t>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028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stosuje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Wybór wielokrotny,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0FA6FAC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D3E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04E3973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E7FB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lastRenderedPageBreak/>
              <w:t>UMIEJĘTNOŚCI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759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901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E70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C329AC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  <w:p w14:paraId="3C6912A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271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BD0C34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E15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E9B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DE0489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0830B1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D42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F0C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90CA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60153E38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wypowiedzi do zdań</w:t>
            </w:r>
          </w:p>
          <w:p w14:paraId="2A00C3F6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A6A712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66E2D" w14:paraId="66C6781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D81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9BB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239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  <w:p w14:paraId="5B11C0C7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6E3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B1AA26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228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699ADF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D2C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774D59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3BE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786F741D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5E1F801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F86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40E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50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B08575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0A0ADF2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rozróżnia fakty i opinie</w:t>
            </w:r>
          </w:p>
        </w:tc>
      </w:tr>
      <w:tr w:rsidR="00B66E2D" w14:paraId="4254F1E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7AB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1EA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259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43BBD0B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 xml:space="preserve">odpowiada na pytania dotyczące programów </w:t>
            </w:r>
            <w:r>
              <w:rPr>
                <w:color w:val="000000"/>
                <w:sz w:val="18"/>
                <w:szCs w:val="18"/>
              </w:rPr>
              <w:lastRenderedPageBreak/>
              <w:t>wymiany studenckiej</w:t>
            </w:r>
          </w:p>
          <w:p w14:paraId="1741E5C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5619B89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 xml:space="preserve">wypowiada na temat różnic pokoleniowych </w:t>
            </w:r>
          </w:p>
          <w:p w14:paraId="33CB983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względne</w:t>
            </w:r>
          </w:p>
          <w:p w14:paraId="249BD05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0893BF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zawodów i prac dorywczych</w:t>
            </w:r>
          </w:p>
          <w:p w14:paraId="2719A53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1DE526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C4F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7914A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 xml:space="preserve">odpowiada na pytania </w:t>
            </w:r>
            <w:r>
              <w:rPr>
                <w:color w:val="000000"/>
                <w:sz w:val="18"/>
                <w:szCs w:val="18"/>
              </w:rPr>
              <w:lastRenderedPageBreak/>
              <w:t>dotyczące programów wymiany studenckiej</w:t>
            </w:r>
          </w:p>
          <w:p w14:paraId="4BF5BCB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2D55DA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na temat różnic pokoleniowych </w:t>
            </w:r>
          </w:p>
          <w:p w14:paraId="51B108A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względne</w:t>
            </w:r>
          </w:p>
          <w:p w14:paraId="0FA621C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73697A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zawodów i prac dorywczych</w:t>
            </w:r>
          </w:p>
          <w:p w14:paraId="309B98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5C3ED7A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71E3474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52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470134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pyta i odpowiada na pytania dotyczące programów wymiany studenckiej </w:t>
            </w:r>
          </w:p>
          <w:p w14:paraId="145A1D5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6025114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różnic pokoleniowych</w:t>
            </w:r>
          </w:p>
          <w:p w14:paraId="0915069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wypowiada na tematy osobiste, wykorzystując zdania względne</w:t>
            </w:r>
          </w:p>
          <w:p w14:paraId="06A9DB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3D63A7E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zawodów i prac dorywczych</w:t>
            </w:r>
          </w:p>
          <w:p w14:paraId="332D898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75030CB6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933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041A4FA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odpowiada na pytania </w:t>
            </w:r>
            <w:r>
              <w:rPr>
                <w:color w:val="000000"/>
                <w:sz w:val="18"/>
                <w:szCs w:val="18"/>
              </w:rPr>
              <w:lastRenderedPageBreak/>
              <w:t>dotyczące programów wymiany studenckiej</w:t>
            </w:r>
          </w:p>
          <w:p w14:paraId="006EDB3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bycia liderem</w:t>
            </w:r>
          </w:p>
          <w:p w14:paraId="37DC982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różnic pokoleniowych</w:t>
            </w:r>
          </w:p>
          <w:p w14:paraId="24C531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tematy osobiste, wykorzystując zdania względne</w:t>
            </w:r>
          </w:p>
          <w:p w14:paraId="3C018A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rozmów o pracę</w:t>
            </w:r>
          </w:p>
          <w:p w14:paraId="2230F2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zawodów i prac dorywczych</w:t>
            </w:r>
          </w:p>
          <w:p w14:paraId="4AC7631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nierozwiniętych odpowiedzi na pytania związane z jej tematyką</w:t>
            </w:r>
          </w:p>
          <w:p w14:paraId="5E3152C7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8BF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5EA2426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programów wymiany studenckiej</w:t>
            </w:r>
          </w:p>
          <w:p w14:paraId="11D9C5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bycia liderem</w:t>
            </w:r>
          </w:p>
          <w:p w14:paraId="6A84454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różnic pokoleniowych</w:t>
            </w:r>
          </w:p>
          <w:p w14:paraId="6F623ED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wypowiada na tematy osobiste, wykorzystując zdania względne</w:t>
            </w:r>
          </w:p>
          <w:p w14:paraId="2711584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5F739E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zawodów i prac dorywczych</w:t>
            </w:r>
          </w:p>
          <w:p w14:paraId="7197CC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679460DD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</w:tr>
      <w:tr w:rsidR="00B66E2D" w14:paraId="2F558F6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E8C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286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39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6AF07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spójne i logiczne</w:t>
            </w:r>
            <w:r>
              <w:rPr>
                <w:color w:val="000000"/>
                <w:sz w:val="18"/>
                <w:szCs w:val="18"/>
              </w:rPr>
              <w:t xml:space="preserve"> CV oraz list motywacyjny,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63C9728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386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4EE8F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spójne i logiczne</w:t>
            </w:r>
            <w:r>
              <w:rPr>
                <w:color w:val="000000"/>
                <w:sz w:val="18"/>
                <w:szCs w:val="18"/>
              </w:rPr>
              <w:t xml:space="preserve"> CV oraz list motywacyjny,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7F02CB3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77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42FC2D0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spójne i logiczne </w:t>
            </w:r>
            <w:r>
              <w:rPr>
                <w:color w:val="000000"/>
                <w:sz w:val="18"/>
                <w:szCs w:val="18"/>
              </w:rPr>
              <w:t xml:space="preserve">CV oraz list motywacyjny, uwzględniając i rozwijając podane kwestie a także wykorzystując podane zwroty </w:t>
            </w:r>
          </w:p>
          <w:p w14:paraId="5F5955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24D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2A7038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niespójne i nielogiczne </w:t>
            </w:r>
            <w:r>
              <w:rPr>
                <w:color w:val="000000"/>
                <w:sz w:val="18"/>
                <w:szCs w:val="18"/>
              </w:rPr>
              <w:t xml:space="preserve">CV oraz list motywacyjny,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uwzględniając i 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3C3E68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2C0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9B93D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niespójne i chaotyczne </w:t>
            </w:r>
            <w:r>
              <w:rPr>
                <w:color w:val="000000"/>
                <w:sz w:val="18"/>
                <w:szCs w:val="18"/>
              </w:rPr>
              <w:t xml:space="preserve">CV oraz list motywacyjny, uwzględniając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kwestie </w:t>
            </w:r>
          </w:p>
          <w:p w14:paraId="626A9EA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lastRenderedPageBreak/>
              <w:t>podane w zadaniu informacje sformułowane w języku polskim</w:t>
            </w:r>
          </w:p>
        </w:tc>
      </w:tr>
      <w:tr w:rsidR="00B66E2D" w14:paraId="7D981C5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9D1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5A8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016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6E3CA5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BD5CB8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 bardzo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3EE2A8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2E141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CCC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581834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4970F0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228EC5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6FEB8A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24FF386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E23FF3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D07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504969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C11D03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26E5C2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ED2DDD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B953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6967E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687287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A2820B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307CE5D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4289B07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7436C6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0A31EA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DB1D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D179DE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E10B4F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1FAC3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3DA87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91C1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7087FB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4C17765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B2343DE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52EF5CD6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43C958A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1E59FE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CF6DE61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F83BC5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4 HEALTHY MIND, HEALTHY BODY</w:t>
            </w:r>
          </w:p>
          <w:p w14:paraId="0BDD89A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01DFD737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FBBE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6CF5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D10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7A6744E5" w14:textId="77777777" w:rsidR="00B66E2D" w:rsidRDefault="00B66E2D">
            <w:pPr>
              <w:rPr>
                <w:b/>
              </w:rPr>
            </w:pPr>
          </w:p>
          <w:p w14:paraId="66CB0458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874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5BB6F93" w14:textId="77777777" w:rsidR="00B66E2D" w:rsidRDefault="00B66E2D">
            <w:pPr>
              <w:rPr>
                <w:b/>
              </w:rPr>
            </w:pPr>
          </w:p>
          <w:p w14:paraId="62B4459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E231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FF54E2F" w14:textId="77777777" w:rsidR="00B66E2D" w:rsidRDefault="00B66E2D">
            <w:pPr>
              <w:rPr>
                <w:b/>
              </w:rPr>
            </w:pPr>
          </w:p>
          <w:p w14:paraId="00C55F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14EC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15E7CB2" w14:textId="77777777" w:rsidR="00B66E2D" w:rsidRDefault="00B66E2D">
            <w:pPr>
              <w:rPr>
                <w:b/>
              </w:rPr>
            </w:pPr>
          </w:p>
          <w:p w14:paraId="50E2B1A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8AE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C6EFE88" w14:textId="77777777" w:rsidR="00B66E2D" w:rsidRDefault="00B66E2D">
            <w:pPr>
              <w:rPr>
                <w:b/>
              </w:rPr>
            </w:pPr>
          </w:p>
          <w:p w14:paraId="7927AB3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1034651B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0D0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ŚRODKI </w:t>
            </w:r>
            <w:r>
              <w:rPr>
                <w:b/>
              </w:rPr>
              <w:lastRenderedPageBreak/>
              <w:t>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B52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1BDD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ZDROWIE: uzależnienia, zaburzenia odżywiania, system opieki zdrowotnej, </w:t>
            </w:r>
            <w:r>
              <w:rPr>
                <w:sz w:val="18"/>
                <w:szCs w:val="18"/>
              </w:rPr>
              <w:lastRenderedPageBreak/>
              <w:t xml:space="preserve">pierwsza pomoc w nagłych wypadkach, stan psychiczny i fizyczny, emocje, wartości, zdrowie psychiczne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ADCC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sz w:val="18"/>
                <w:szCs w:val="18"/>
              </w:rPr>
              <w:lastRenderedPageBreak/>
              <w:t xml:space="preserve">wypadkach, stan psychiczny i fizyczny, emocje, wartości, zdrowie psychiczne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540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wypadkach, stan psychiczny i fizyczny, emocje, wartości, zdrowie psychiczne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B5F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wypadkach, stan psychiczny i fizyczny,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emocje, wartości, zdrowie psychiczne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3A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wypadkach, stan psychiczny i fizyczny, emocje, wartości, zdrowie psychiczne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B66E2D" w14:paraId="6BBC4FA5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774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C62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130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2A3F97E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i potrafi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969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3248D2E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1DB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AB4BC3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75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konstrukcji mowy zależnej po wybranych czasownikach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26F7C88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stosuje,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AD4F95A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B36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konstrukcji mowy zależnej po wybranych czasownikach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CE5821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67C9526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5BF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B3E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96B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5A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93745D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016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5096EC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998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00CB58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C68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ECA73C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72F8732F" w14:textId="77777777">
        <w:trPr>
          <w:trHeight w:val="4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3FD0" w14:textId="77777777" w:rsidR="00B66E2D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UMIEJĘTNO</w:t>
            </w:r>
            <w:r>
              <w:rPr>
                <w:b/>
              </w:rPr>
              <w:lastRenderedPageBreak/>
              <w:t>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C99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1E3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:</w:t>
            </w:r>
          </w:p>
          <w:p w14:paraId="107A0FB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7A4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137B7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55D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36DDEAD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72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 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12F3B28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F8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B414B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</w:tr>
      <w:tr w:rsidR="00B66E2D" w14:paraId="3F40794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CE4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667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E52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06C1080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na podstawie wysłuchanego tekstu</w:t>
            </w:r>
          </w:p>
          <w:p w14:paraId="365D95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streszczenie na podstawie wysłuchanego tekstu</w:t>
            </w:r>
          </w:p>
        </w:tc>
      </w:tr>
      <w:tr w:rsidR="00B66E2D" w14:paraId="2BF52C9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68B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59D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890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E2A6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424DAB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55B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02DD54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DA2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3A2A6C6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88C870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DD7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B5070A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  <w:p w14:paraId="47FF65E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230D2E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058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DF9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91BC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222B8AE7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informacje wymienione w tekście</w:t>
            </w:r>
          </w:p>
          <w:p w14:paraId="7B7C93D6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i wyrazy do luk w tekście</w:t>
            </w:r>
          </w:p>
          <w:p w14:paraId="7540635D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odróżnia fakty od opinii</w:t>
            </w:r>
          </w:p>
        </w:tc>
      </w:tr>
      <w:tr w:rsidR="00B66E2D" w14:paraId="51AD406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EC5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B7B1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DA1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</w:p>
          <w:p w14:paraId="003B87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06CC65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6A6540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na temat systemu opieki zdrowotnej</w:t>
            </w:r>
          </w:p>
          <w:p w14:paraId="4966FA4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wypowiada na temat pierwszej pomocy w nagłych wypadkach</w:t>
            </w:r>
          </w:p>
          <w:p w14:paraId="0E9D27C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3E0CB66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8BF03A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32B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9D69B8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5918A71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21CDEC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systemu opieki zdrowotnej</w:t>
            </w:r>
          </w:p>
          <w:p w14:paraId="73FD76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na temat pierwszej pomocy w nagłych wypadkach</w:t>
            </w:r>
          </w:p>
          <w:p w14:paraId="5DC5400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7336BE5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630C9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E43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F8FA6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04F206D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53FC1C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systemu opieki zdrowotnej</w:t>
            </w:r>
          </w:p>
          <w:p w14:paraId="09DA4FC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temat pierwszej pomocy w nagłych wypadkach </w:t>
            </w:r>
          </w:p>
          <w:p w14:paraId="1733F7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 i</w:t>
            </w:r>
          </w:p>
          <w:p w14:paraId="3FA386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7F667081" w14:textId="77777777" w:rsidR="00B66E2D" w:rsidRDefault="00B66E2D">
            <w:pPr>
              <w:rPr>
                <w:sz w:val="18"/>
                <w:szCs w:val="18"/>
              </w:rPr>
            </w:pPr>
          </w:p>
          <w:p w14:paraId="17F6F31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77D84DF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AE5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9B3D6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uzależnień</w:t>
            </w:r>
          </w:p>
          <w:p w14:paraId="23316FF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zaburzeń odżywiania</w:t>
            </w:r>
          </w:p>
          <w:p w14:paraId="3AA1135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systemu opieki zdrowotnej</w:t>
            </w:r>
          </w:p>
          <w:p w14:paraId="5070152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pierwszej pomocy w nagłych wypadkach</w:t>
            </w:r>
          </w:p>
          <w:p w14:paraId="76E828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dobrych nawyków związanych ze zdrowiem fizycznym i psychicznym</w:t>
            </w:r>
          </w:p>
          <w:p w14:paraId="43590F5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4AAF9A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F66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4BD17E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3EDD67C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4EE319D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systemu opieki zdrowotnej</w:t>
            </w:r>
          </w:p>
          <w:p w14:paraId="7962C0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pierwszej pomocy w nagłych wypadkach</w:t>
            </w:r>
          </w:p>
          <w:p w14:paraId="5C7AB4A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6A7086A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</w:t>
            </w:r>
            <w:r>
              <w:rPr>
                <w:color w:val="000000"/>
                <w:sz w:val="18"/>
                <w:szCs w:val="18"/>
              </w:rPr>
              <w:lastRenderedPageBreak/>
              <w:t>informacje sformułowane w języku polskim</w:t>
            </w:r>
          </w:p>
          <w:p w14:paraId="79EA089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22592A0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0BC4B27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99A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FE5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A1D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25D8F63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0F6B733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830559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02F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58F267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6FC3371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F2526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B42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41E1F9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większości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32ADE5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453DC0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CEB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86117B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list formalny, w którym pyta o szkolenie dotyczące zdrowych diet dla młodych ludzi zachowując właściwą formę i styl wypowiedzi. </w:t>
            </w:r>
          </w:p>
          <w:p w14:paraId="6FD7359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E2F126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F17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356EE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</w:t>
            </w:r>
          </w:p>
          <w:p w14:paraId="790D3C0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4B997DE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0B2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5FB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97B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390361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1E7754A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62F6D3F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22EBA5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89D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0A56B0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0506D40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720152D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7D38E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896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współpracuje w grupie</w:t>
            </w:r>
          </w:p>
          <w:p w14:paraId="03A11A2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5675D71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01C93D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041E3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4442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A4E453B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57C2DD8C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69BA1A06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385540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CF5C0C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4E2A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65059C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(korzystanie z tekstów kultury w języku obcym), </w:t>
            </w:r>
          </w:p>
          <w:p w14:paraId="3390194E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3A279729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BDEC0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5A7FF9C8" w14:textId="77777777" w:rsidR="00B66E2D" w:rsidRDefault="00B66E2D"/>
    <w:tbl>
      <w:tblPr>
        <w:tblStyle w:val="a1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51"/>
        <w:gridCol w:w="2267"/>
      </w:tblGrid>
      <w:tr w:rsidR="00B66E2D" w14:paraId="27C766AD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A9E58F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 RULES AND REGULATIONS</w:t>
            </w:r>
          </w:p>
        </w:tc>
      </w:tr>
      <w:tr w:rsidR="00B66E2D" w14:paraId="38E804F2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D331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B832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353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E169EFB" w14:textId="77777777" w:rsidR="00B66E2D" w:rsidRDefault="00B66E2D">
            <w:pPr>
              <w:rPr>
                <w:b/>
              </w:rPr>
            </w:pPr>
          </w:p>
          <w:p w14:paraId="24DDEF02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E1D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7BB1CA57" w14:textId="77777777" w:rsidR="00B66E2D" w:rsidRDefault="00B66E2D">
            <w:pPr>
              <w:rPr>
                <w:b/>
              </w:rPr>
            </w:pPr>
          </w:p>
          <w:p w14:paraId="6EAC6D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F319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B4DFEF0" w14:textId="77777777" w:rsidR="00B66E2D" w:rsidRDefault="00B66E2D">
            <w:pPr>
              <w:rPr>
                <w:b/>
              </w:rPr>
            </w:pPr>
          </w:p>
          <w:p w14:paraId="7A3A3CD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D7E8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A90AF3C" w14:textId="77777777" w:rsidR="00B66E2D" w:rsidRDefault="00B66E2D">
            <w:pPr>
              <w:rPr>
                <w:b/>
              </w:rPr>
            </w:pPr>
          </w:p>
          <w:p w14:paraId="6B9F3D0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2FA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0D4B683" w14:textId="77777777" w:rsidR="00B66E2D" w:rsidRDefault="00B66E2D">
            <w:pPr>
              <w:rPr>
                <w:b/>
              </w:rPr>
            </w:pPr>
          </w:p>
          <w:p w14:paraId="2B6ABD2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019761F2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8817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9B7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1E8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72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6D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E9E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FFE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75934B4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29A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A47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688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589D0B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potrafi je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031880C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rozróżnia je i potrafi je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B40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68353B6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D35BA3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rozróżnia je i potrafi je stosować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706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5082183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29E90F0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rozróżnia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D60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stopniowania przymiotników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4ACD8F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60CFA9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czasach, pytań nie wprost i pytań rozłącznych,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36E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stopniowania przymiotników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C4959C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504D60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</w:t>
            </w: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rozróżnia je i potrafi je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40A6F1B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4F0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27E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604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77F10D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AC2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7AF8158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04C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542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704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20478D74" w14:textId="77777777">
        <w:trPr>
          <w:trHeight w:val="27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D8FC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128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0D8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  <w:p w14:paraId="2ACBB6C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16D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D8BA17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87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 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090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błędy:</w:t>
            </w:r>
          </w:p>
          <w:p w14:paraId="356ED08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835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4DB47DB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8DF636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68E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C7AD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1C9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nagrania do zdjęć</w:t>
            </w:r>
          </w:p>
          <w:p w14:paraId="61AB0B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9EDC41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3188D1A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układa informacje w kolejności zgodnej z wysłuchanym tekstem</w:t>
            </w:r>
          </w:p>
        </w:tc>
      </w:tr>
      <w:tr w:rsidR="00B66E2D" w14:paraId="458CEC1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7D0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2CC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300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215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A329A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BF1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74915D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F1A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5C5EB35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ED5E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 xml:space="preserve">kluczowe informacje zawarte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929040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7FB2F33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17B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6329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E9E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nagłówki do części tekstu</w:t>
            </w:r>
          </w:p>
          <w:p w14:paraId="698BD3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nagłówki do części tekstu</w:t>
            </w:r>
          </w:p>
          <w:p w14:paraId="3439EEC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2D89683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B70A4E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7B7238D5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7336968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A00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FB7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284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4A2EEA2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opowiada na pytania dotyczące ustroju politycznego</w:t>
            </w:r>
          </w:p>
          <w:p w14:paraId="04DAB2C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zaangażowania w politykę, referendów oraz udziału w wyborach</w:t>
            </w:r>
          </w:p>
          <w:p w14:paraId="5508CAB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łamania zasad</w:t>
            </w:r>
          </w:p>
          <w:p w14:paraId="4D54B8B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różnych wykroczeń i łamania prawa</w:t>
            </w:r>
          </w:p>
          <w:p w14:paraId="463E81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polityków, stosując konstrukcje porównawcze</w:t>
            </w:r>
          </w:p>
          <w:p w14:paraId="66E970E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wysuwa przypuszczenia na temat zdarzeń z przeszłości</w:t>
            </w:r>
          </w:p>
          <w:p w14:paraId="249DACC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 łatwością</w:t>
            </w:r>
            <w:r>
              <w:rPr>
                <w:color w:val="000000"/>
                <w:sz w:val="18"/>
                <w:szCs w:val="18"/>
              </w:rPr>
              <w:t xml:space="preserve"> wypowiada </w:t>
            </w:r>
            <w:r>
              <w:rPr>
                <w:b/>
                <w:color w:val="000000"/>
                <w:sz w:val="18"/>
                <w:szCs w:val="18"/>
              </w:rPr>
              <w:t>się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color w:val="000000"/>
                <w:sz w:val="18"/>
                <w:szCs w:val="18"/>
              </w:rPr>
              <w:lastRenderedPageBreak/>
              <w:t>różnic kulturowych między osobami pochodzącymi z różnych krajów</w:t>
            </w:r>
          </w:p>
          <w:p w14:paraId="4FF9499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 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298932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pytania związane z jej tematyką</w:t>
            </w:r>
          </w:p>
          <w:p w14:paraId="0F54AA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1A0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70F222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opowiada na pytania dotyczące ustroju politycznego</w:t>
            </w:r>
          </w:p>
          <w:p w14:paraId="1423DC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zaangażowania w politykę, referendów oraz udziału w wyborach</w:t>
            </w:r>
          </w:p>
          <w:p w14:paraId="3EC948D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łamania zasad</w:t>
            </w:r>
          </w:p>
          <w:p w14:paraId="4AFBC8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różnych wykroczeń i łamania prawa</w:t>
            </w:r>
          </w:p>
          <w:p w14:paraId="384AAE4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polityków, stosując konstrukcje porównawcze</w:t>
            </w:r>
          </w:p>
          <w:p w14:paraId="240BE14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wysuwa przypuszczenia na temat zdarzeń z przeszłości</w:t>
            </w:r>
          </w:p>
          <w:p w14:paraId="76CF6A8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</w:t>
            </w:r>
            <w:r>
              <w:rPr>
                <w:b/>
                <w:color w:val="000000"/>
                <w:sz w:val="18"/>
                <w:szCs w:val="18"/>
              </w:rPr>
              <w:t>się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color w:val="000000"/>
                <w:sz w:val="18"/>
                <w:szCs w:val="18"/>
              </w:rPr>
              <w:lastRenderedPageBreak/>
              <w:t>różnic kulturowych między osobami pochodzącymi z różnych krajów</w:t>
            </w:r>
          </w:p>
          <w:p w14:paraId="0E371DF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 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7385E4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pytania związane z jej tematyką</w:t>
            </w:r>
          </w:p>
          <w:p w14:paraId="72A566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6F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445A1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opowiada na pytania dotyczące ustroju politycznego</w:t>
            </w:r>
          </w:p>
          <w:p w14:paraId="5E5A36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zaangażowania w politykę, referendów oraz udziału w wyborach</w:t>
            </w:r>
          </w:p>
          <w:p w14:paraId="45FA4AE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łamania zasad</w:t>
            </w:r>
          </w:p>
          <w:p w14:paraId="2E18AF8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różnych wykroczeń i łamania prawa</w:t>
            </w:r>
          </w:p>
          <w:p w14:paraId="0413851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7BE4DD0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15FF448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między osobami pochodzącymi z różnych krajów</w:t>
            </w:r>
          </w:p>
          <w:p w14:paraId="7CF5E9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0111A5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1D0146F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kwestii związanych z integracją europejską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257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7A998D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opowiada na pytania dotyczące ustroju politycznego</w:t>
            </w:r>
          </w:p>
          <w:p w14:paraId="305863D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zaangażowania w politykę, referendów oraz udziału w wyborach</w:t>
            </w:r>
          </w:p>
          <w:p w14:paraId="49FB07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łamania zasad</w:t>
            </w:r>
          </w:p>
          <w:p w14:paraId="3E64FFA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różnych wykroczeń i łamania prawa</w:t>
            </w:r>
          </w:p>
          <w:p w14:paraId="43B09EA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69C2751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641284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między osobami pochodzącymi z różnych krajów</w:t>
            </w:r>
          </w:p>
          <w:p w14:paraId="356CC6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2909856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color w:val="000000"/>
                <w:sz w:val="18"/>
                <w:szCs w:val="18"/>
              </w:rPr>
              <w:lastRenderedPageBreak/>
              <w:t>odpowiedzi na pytania związane z jej tematyką</w:t>
            </w:r>
          </w:p>
          <w:p w14:paraId="6D4FC87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37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172A9B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ustroju politycznego</w:t>
            </w:r>
          </w:p>
          <w:p w14:paraId="5894FB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zaangażowania w politykę, referendów oraz udziału w wyborach</w:t>
            </w:r>
          </w:p>
          <w:p w14:paraId="668F49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pytania dotyczące łamania zasad</w:t>
            </w:r>
          </w:p>
          <w:p w14:paraId="21F5CD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krótko wypowiada się na temat różnych wykroczeń i łamania prawa</w:t>
            </w:r>
          </w:p>
          <w:p w14:paraId="6DDCAF5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46403B4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292F118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</w:t>
            </w:r>
            <w:r>
              <w:rPr>
                <w:color w:val="000000"/>
                <w:sz w:val="18"/>
                <w:szCs w:val="18"/>
              </w:rPr>
              <w:lastRenderedPageBreak/>
              <w:t>między osobami pochodzącymi z różnych krajów</w:t>
            </w:r>
          </w:p>
          <w:p w14:paraId="0DBF14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7691744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45268E8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kwestii związanych z integracją europejską</w:t>
            </w:r>
          </w:p>
        </w:tc>
      </w:tr>
      <w:tr w:rsidR="00B66E2D" w14:paraId="552A1C8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94F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103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AA9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7D9EBE9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 bardzo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4E03AA1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</w:t>
            </w:r>
            <w:r>
              <w:rPr>
                <w:color w:val="000000"/>
                <w:sz w:val="18"/>
                <w:szCs w:val="18"/>
              </w:rPr>
              <w:lastRenderedPageBreak/>
              <w:t>oraz zachowuje właściwą formę i styl wypowiedzi</w:t>
            </w:r>
          </w:p>
          <w:p w14:paraId="7DA0DD0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BA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DA24401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3517CD4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</w:t>
            </w:r>
            <w:r>
              <w:rPr>
                <w:color w:val="000000"/>
                <w:sz w:val="18"/>
                <w:szCs w:val="18"/>
              </w:rPr>
              <w:lastRenderedPageBreak/>
              <w:t>oba elementy tematu oraz zachowuje właściwą formę i styl wypowiedzi</w:t>
            </w:r>
          </w:p>
          <w:p w14:paraId="6D2BF53C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FF1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C25548B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>wpis na forum dotyczący stosunku młodzieży do problemów społecznych, w którym uwzględnia i rozwija podane kwestie, a także wykorzystuje podane zwroty</w:t>
            </w:r>
          </w:p>
          <w:p w14:paraId="2F292DC4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omawia oba elementy tematu oraz </w:t>
            </w:r>
            <w:r>
              <w:rPr>
                <w:color w:val="000000"/>
                <w:sz w:val="18"/>
                <w:szCs w:val="18"/>
              </w:rPr>
              <w:lastRenderedPageBreak/>
              <w:t>zwykle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59CD86CD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551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2D014AE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zwroty</w:t>
            </w:r>
          </w:p>
          <w:p w14:paraId="25A3AF67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omawia oba elementy tematu oraz częściowo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138CC555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093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7D1DA42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>wpis na forum dotyczący stosunku młodzieży do problemów społecznych, w którym uwzględnia</w:t>
            </w:r>
            <w:r>
              <w:rPr>
                <w:b/>
                <w:color w:val="000000"/>
                <w:sz w:val="18"/>
                <w:szCs w:val="18"/>
              </w:rPr>
              <w:t xml:space="preserve"> niektóre </w:t>
            </w:r>
            <w:r>
              <w:rPr>
                <w:color w:val="000000"/>
                <w:sz w:val="18"/>
                <w:szCs w:val="18"/>
              </w:rPr>
              <w:t>podane kwestie</w:t>
            </w:r>
          </w:p>
          <w:p w14:paraId="752F3AD7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color w:val="000000"/>
                <w:sz w:val="18"/>
                <w:szCs w:val="18"/>
              </w:rPr>
              <w:lastRenderedPageBreak/>
              <w:t>w</w:t>
            </w:r>
            <w:r>
              <w:rPr>
                <w:b/>
                <w:color w:val="000000"/>
                <w:sz w:val="18"/>
                <w:szCs w:val="18"/>
              </w:rPr>
              <w:t xml:space="preserve">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2FF13FD2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podane w zadaniu informacje sformułowane w języku polskim</w:t>
            </w:r>
          </w:p>
        </w:tc>
      </w:tr>
      <w:tr w:rsidR="00B66E2D" w14:paraId="3B16998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2F1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F4A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4ABD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współpracuje w grupie </w:t>
            </w:r>
          </w:p>
          <w:p w14:paraId="71B6049B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6EDBA73E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BABD5F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A3BE928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</w:t>
            </w:r>
          </w:p>
          <w:p w14:paraId="376C4C3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0B4CC0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303C7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6172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D900032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28645755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C77283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724E21F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3A78E63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B252A9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6BDFD5C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BF0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7C1B01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6C8CCED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0E93885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E2A3BB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54240A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6BE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310D10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37304F1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356F2C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49ABDF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1A2A39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425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2804B8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0EDDD21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ED236C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18BEF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4077481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A991414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D0D198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 ENVIRONMENTALLY FRIENDLY?</w:t>
            </w:r>
          </w:p>
        </w:tc>
      </w:tr>
      <w:tr w:rsidR="00B66E2D" w14:paraId="39C26B15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1A68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EB23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720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BA49DD4" w14:textId="77777777" w:rsidR="00B66E2D" w:rsidRDefault="00B66E2D">
            <w:pPr>
              <w:rPr>
                <w:b/>
              </w:rPr>
            </w:pPr>
          </w:p>
          <w:p w14:paraId="5547A57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525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C9BCA52" w14:textId="77777777" w:rsidR="00B66E2D" w:rsidRDefault="00B66E2D">
            <w:pPr>
              <w:rPr>
                <w:b/>
              </w:rPr>
            </w:pPr>
          </w:p>
          <w:p w14:paraId="2FAD946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89A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1508D1BF" w14:textId="77777777" w:rsidR="00B66E2D" w:rsidRDefault="00B66E2D">
            <w:pPr>
              <w:rPr>
                <w:b/>
              </w:rPr>
            </w:pPr>
          </w:p>
          <w:p w14:paraId="0E6357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E9D6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A42639F" w14:textId="77777777" w:rsidR="00B66E2D" w:rsidRDefault="00B66E2D">
            <w:pPr>
              <w:rPr>
                <w:b/>
              </w:rPr>
            </w:pPr>
          </w:p>
          <w:p w14:paraId="3FF4C36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E477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06617CDB" w14:textId="77777777" w:rsidR="00B66E2D" w:rsidRDefault="00B66E2D">
            <w:pPr>
              <w:rPr>
                <w:b/>
              </w:rPr>
            </w:pPr>
          </w:p>
          <w:p w14:paraId="64FF85F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051647B7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DA1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</w:t>
            </w:r>
            <w:r>
              <w:rPr>
                <w:b/>
              </w:rPr>
              <w:lastRenderedPageBreak/>
              <w:t>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BAC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D37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w zakresie 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283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 zakresie 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6B4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E18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B90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tematu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16DB50E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DD9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F8B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63F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6D34918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308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2C136DC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dobrze</w:t>
            </w:r>
            <w:r>
              <w:rPr>
                <w:color w:val="000000"/>
                <w:sz w:val="18"/>
                <w:szCs w:val="18"/>
              </w:rPr>
              <w:t xml:space="preserve"> 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91D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79F5507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531E1A36" w14:textId="77777777" w:rsidR="00B66E2D" w:rsidRDefault="00B66E2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7E6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stosować,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735F229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mieszanych  okresów warunkowych i potrafi je stosować,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ED6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trzeciego okresu warunkowego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go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5025DF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mieszanych okresów warunkowych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03823925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748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567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74D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32D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7BE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9C5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810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F5469F4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E6E1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</w:t>
            </w:r>
            <w:r>
              <w:rPr>
                <w:b/>
              </w:rPr>
              <w:lastRenderedPageBreak/>
              <w:t>ĘTNOŚCI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268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966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13E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A829C8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9F9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589031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CC7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kontekst wypowiedzi, rozróżnia formalny i </w:t>
            </w:r>
            <w:r>
              <w:rPr>
                <w:color w:val="000000"/>
                <w:sz w:val="18"/>
                <w:szCs w:val="18"/>
              </w:rPr>
              <w:lastRenderedPageBreak/>
              <w:t>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7D8F1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818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kontekst </w:t>
            </w:r>
            <w:r>
              <w:rPr>
                <w:color w:val="000000"/>
                <w:sz w:val="18"/>
                <w:szCs w:val="18"/>
              </w:rPr>
              <w:lastRenderedPageBreak/>
              <w:t>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1D20687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166AC54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B5D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F136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AB5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dobiera tematy do osób</w:t>
            </w:r>
          </w:p>
          <w:p w14:paraId="11C4F2D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4BA5BBF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usłyszanego tekstu</w:t>
            </w:r>
          </w:p>
          <w:p w14:paraId="3029992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wypowiedzi</w:t>
            </w:r>
          </w:p>
          <w:p w14:paraId="46E42D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streszcza usłyszaną wypowiedź</w:t>
            </w:r>
          </w:p>
          <w:p w14:paraId="3AB82F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46F094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właściwymi wyrazami</w:t>
            </w:r>
          </w:p>
        </w:tc>
      </w:tr>
      <w:tr w:rsidR="00B66E2D" w14:paraId="671A544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0EC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C82C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137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3051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B3971D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F37D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C19C69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9A4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40030B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FE4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357BBD4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29E503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9DD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C7E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DD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D25EA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właściwymi informacjami</w:t>
            </w:r>
          </w:p>
        </w:tc>
      </w:tr>
      <w:tr w:rsidR="00B66E2D" w14:paraId="1CCB04F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AC2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8A5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5B2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stosując bardzo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15DB24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30630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6F77CEC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62450C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wysuwa hipotezy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0E0CB49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1878C0F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6B8EF7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66C09A0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rozwinięte argumenty na jego poparcie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05E2449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46DBE8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15F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FDD6A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C44358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7FC6A4B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02A988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3CEEFA7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370ACE1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34904D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1EED798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rozwinięte argumenty na jego poparcie</w:t>
            </w:r>
          </w:p>
          <w:p w14:paraId="175B58F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461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29B91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05284E4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765008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swoich preferencji</w:t>
            </w:r>
          </w:p>
          <w:p w14:paraId="775005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opisuje 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53E172B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0AFACB7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525B9CA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1F9543A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i go uzasadnia na temat zanieczyszczenia rzek i mórz oraz udziela wyczerpujących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argumenty na jego poparcie</w:t>
            </w:r>
          </w:p>
          <w:p w14:paraId="3C52269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CB3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B44050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zagrożeń dla środowiska naturalnego</w:t>
            </w:r>
          </w:p>
          <w:p w14:paraId="6B82982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zmian klimatycznych i ich wpływ na życie człowieka</w:t>
            </w:r>
          </w:p>
          <w:p w14:paraId="0C14784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0857CA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2B1200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zagrożonych gatunków zwierząt</w:t>
            </w:r>
          </w:p>
          <w:p w14:paraId="6CAC227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22B362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c</w:t>
            </w:r>
            <w:r>
              <w:rPr>
                <w:b/>
                <w:color w:val="000000"/>
                <w:sz w:val="18"/>
                <w:szCs w:val="18"/>
              </w:rPr>
              <w:t xml:space="preserve">zęściowych </w:t>
            </w:r>
            <w:r>
              <w:rPr>
                <w:color w:val="000000"/>
                <w:sz w:val="18"/>
                <w:szCs w:val="18"/>
              </w:rPr>
              <w:t>odpowiedzi na temat kwestii dotyczących ekologicznego stylu życia</w:t>
            </w:r>
          </w:p>
          <w:p w14:paraId="56D50EE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</w:t>
            </w:r>
            <w:r>
              <w:rPr>
                <w:b/>
                <w:color w:val="000000"/>
                <w:sz w:val="18"/>
                <w:szCs w:val="18"/>
              </w:rPr>
              <w:t>nierozwiniętych</w:t>
            </w:r>
            <w:r>
              <w:rPr>
                <w:color w:val="000000"/>
                <w:sz w:val="18"/>
                <w:szCs w:val="18"/>
              </w:rPr>
              <w:t xml:space="preserve"> odpowiedzi na dwa </w:t>
            </w:r>
            <w:r>
              <w:rPr>
                <w:b/>
                <w:color w:val="000000"/>
                <w:sz w:val="18"/>
                <w:szCs w:val="18"/>
              </w:rPr>
              <w:t>pytania</w:t>
            </w:r>
          </w:p>
          <w:p w14:paraId="46AA6D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3A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3BF09B9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88E5E0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28BB034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pytania dotyczące swoich preferencji</w:t>
            </w:r>
          </w:p>
          <w:p w14:paraId="297953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wysuwa 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2E778D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3B7E55A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78A7E1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5B848C7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oraz udziela </w:t>
            </w:r>
            <w:r>
              <w:rPr>
                <w:b/>
                <w:color w:val="000000"/>
                <w:sz w:val="18"/>
                <w:szCs w:val="18"/>
              </w:rPr>
              <w:t xml:space="preserve">krótkich </w:t>
            </w:r>
            <w:r>
              <w:rPr>
                <w:color w:val="000000"/>
                <w:sz w:val="18"/>
                <w:szCs w:val="18"/>
              </w:rPr>
              <w:t xml:space="preserve">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pytania</w:t>
            </w:r>
          </w:p>
          <w:p w14:paraId="070D1AD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</w:tr>
      <w:tr w:rsidR="00B66E2D" w14:paraId="249A29C2" w14:textId="77777777">
        <w:trPr>
          <w:cantSplit/>
          <w:trHeight w:val="113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67CB" w14:textId="77777777" w:rsidR="00B66E2D" w:rsidRDefault="00B66E2D">
            <w:pPr>
              <w:ind w:left="113" w:right="113"/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B33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D7A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48DF6AD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list </w:t>
            </w:r>
          </w:p>
          <w:p w14:paraId="3E11D5A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 redakcji lokalnej gazety na temat braku zaangażowania młodych ludzi w akcje na rzecz ochrony środowiska, w którym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4D3D451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28FBD9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6C4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A6C98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list </w:t>
            </w:r>
          </w:p>
          <w:p w14:paraId="2310CDB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 redakcji lokalnej gazety na temat braku zaangażowania młodych ludzi w akcje na rzecz ochrony środowiska, w którym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56AF92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459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7F7F9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środowiska, w którym</w:t>
            </w:r>
          </w:p>
          <w:p w14:paraId="6F1D7A4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58E9937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398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CC84B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omawia oba elementy tematu oraz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4AF735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6EB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324B2AC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środowiska, w którym</w:t>
            </w:r>
          </w:p>
          <w:p w14:paraId="08B545B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w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2D40A8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1CD63153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AF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DCD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E81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60655E2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2BD8D74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8C8917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bardzo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181830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często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608CACF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0FD4382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0CD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AA8FB7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5FC49A4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45FE5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DEE405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78279F4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28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A7248B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1D5CBBD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9A02B9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dość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60B5D21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3A49B51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188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701ECF1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68FB4E1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BF0A78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A5866C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1C6A92C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39D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7F03E9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469D6EF5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20B699E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839FD4B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korzysta ze źródeł </w:t>
            </w:r>
            <w:r>
              <w:rPr>
                <w:color w:val="000000"/>
                <w:sz w:val="18"/>
                <w:szCs w:val="18"/>
              </w:rPr>
              <w:lastRenderedPageBreak/>
              <w:t>informacji w języku obcym</w:t>
            </w:r>
          </w:p>
          <w:p w14:paraId="03B6F4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602EFCC4" w14:textId="77777777" w:rsidR="00B66E2D" w:rsidRDefault="00B66E2D"/>
    <w:tbl>
      <w:tblPr>
        <w:tblStyle w:val="a2"/>
        <w:tblW w:w="144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289"/>
        <w:gridCol w:w="1725"/>
        <w:gridCol w:w="2098"/>
        <w:gridCol w:w="2128"/>
        <w:gridCol w:w="141"/>
        <w:gridCol w:w="171"/>
        <w:gridCol w:w="2098"/>
        <w:gridCol w:w="2553"/>
        <w:gridCol w:w="142"/>
        <w:gridCol w:w="141"/>
        <w:gridCol w:w="2364"/>
        <w:gridCol w:w="47"/>
      </w:tblGrid>
      <w:tr w:rsidR="00B66E2D" w14:paraId="78045A91" w14:textId="77777777">
        <w:tc>
          <w:tcPr>
            <w:tcW w:w="144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5A3CD37" w14:textId="77777777" w:rsidR="00B66E2D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7 GOOD FOOD GUIDE</w:t>
            </w:r>
          </w:p>
        </w:tc>
      </w:tr>
      <w:tr w:rsidR="00B66E2D" w14:paraId="00A6B8A8" w14:textId="77777777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7797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  <w:p w14:paraId="37DFD311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20B10CA4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433EC4C6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5A0FA78F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259C0BAB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6E78561E" w14:textId="77777777" w:rsidR="00B66E2D" w:rsidRDefault="00B66E2D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A32E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CCF0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F9FD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40D7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6174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2D9C87D1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2D3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FBBBF4D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</w:tr>
      <w:tr w:rsidR="00B66E2D" w14:paraId="53AA06A3" w14:textId="77777777">
        <w:trPr>
          <w:trHeight w:val="103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A3A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08D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72D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8A08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2C4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4B5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ŻYWIENIE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9D7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ŻYWIENIE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B66E2D" w14:paraId="33BBC369" w14:textId="77777777">
        <w:trPr>
          <w:trHeight w:val="103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8E8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BFC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6DB1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i zwroty służące do opisywania potraw oraz zwyczajów i preferencji kulinarnych</w:t>
            </w:r>
          </w:p>
          <w:p w14:paraId="0D87F9D1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przymiotniki złożone służące do opisu restauracji i stylów gotowania</w:t>
            </w:r>
          </w:p>
          <w:p w14:paraId="34878A96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problemem głodu i niedożywienia</w:t>
            </w:r>
          </w:p>
          <w:p w14:paraId="4EDC7728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problemem marnowania żywności</w:t>
            </w:r>
          </w:p>
          <w:p w14:paraId="7AD40B20" w14:textId="77777777" w:rsidR="00B66E2D" w:rsidRDefault="00000000">
            <w:pPr>
              <w:spacing w:after="0"/>
              <w:ind w:left="7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wyrażenia przyimkowe: stosowanie przyimków po czasownikach</w:t>
            </w:r>
          </w:p>
        </w:tc>
      </w:tr>
      <w:tr w:rsidR="00B66E2D" w14:paraId="34B02D4A" w14:textId="77777777">
        <w:trPr>
          <w:trHeight w:val="41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657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5E26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CDA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bezbłędnie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E851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6B67" w14:textId="77777777" w:rsidR="00B66E2D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318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AD9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bardzo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B66E2D" w14:paraId="039D5C45" w14:textId="77777777">
        <w:trPr>
          <w:trHeight w:val="79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2DC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E01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BAEA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wyrazy służące do określania ilości</w:t>
            </w:r>
          </w:p>
          <w:p w14:paraId="5DEF5894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rzeczowniki niepoliczalne</w:t>
            </w:r>
          </w:p>
          <w:p w14:paraId="42262119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użycie czasowników modalnych i </w:t>
            </w:r>
            <w:proofErr w:type="spellStart"/>
            <w:r>
              <w:rPr>
                <w:color w:val="000000"/>
                <w:sz w:val="18"/>
                <w:szCs w:val="18"/>
              </w:rPr>
              <w:t>półmodalnych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do opisywania umiejętności i wyrażania konieczności lub obowiązku w odniesieniu do przeszłości, teraźniejszości i przyszłości</w:t>
            </w:r>
          </w:p>
          <w:p w14:paraId="4BD0952C" w14:textId="77777777" w:rsidR="00B66E2D" w:rsidRPr="001D5F4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i/>
                <w:color w:val="000000"/>
                <w:sz w:val="18"/>
                <w:szCs w:val="18"/>
                <w:lang w:val="en-US"/>
              </w:rPr>
            </w:pPr>
            <w:r w:rsidRPr="001D5F4D">
              <w:rPr>
                <w:color w:val="000000"/>
                <w:sz w:val="18"/>
                <w:szCs w:val="18"/>
                <w:lang w:val="en-US"/>
              </w:rPr>
              <w:t xml:space="preserve">użycie </w:t>
            </w:r>
            <w:r w:rsidRPr="001D5F4D">
              <w:rPr>
                <w:i/>
                <w:color w:val="000000"/>
                <w:sz w:val="18"/>
                <w:szCs w:val="18"/>
                <w:lang w:val="en-US"/>
              </w:rPr>
              <w:t>could</w:t>
            </w:r>
            <w:r w:rsidRPr="001D5F4D">
              <w:rPr>
                <w:color w:val="000000"/>
                <w:sz w:val="18"/>
                <w:szCs w:val="18"/>
                <w:lang w:val="en-US"/>
              </w:rPr>
              <w:t xml:space="preserve">  vs. </w:t>
            </w:r>
            <w:r w:rsidRPr="001D5F4D">
              <w:rPr>
                <w:i/>
                <w:color w:val="000000"/>
                <w:sz w:val="18"/>
                <w:szCs w:val="18"/>
                <w:lang w:val="en-US"/>
              </w:rPr>
              <w:t>be able to</w:t>
            </w:r>
          </w:p>
          <w:p w14:paraId="1BF791B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zwroty służące do wyrażania umiejętności, konieczności lub obowiązku i przyzwolenia: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manage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i/>
                <w:color w:val="000000"/>
                <w:sz w:val="18"/>
                <w:szCs w:val="18"/>
              </w:rPr>
              <w:t xml:space="preserve">be (in)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capable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force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etc.</w:t>
            </w:r>
          </w:p>
        </w:tc>
      </w:tr>
      <w:tr w:rsidR="00B66E2D" w14:paraId="7EB4DB91" w14:textId="77777777">
        <w:trPr>
          <w:trHeight w:val="112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672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3EA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736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EAC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A38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 xml:space="preserve">rozwiązuje </w:t>
            </w:r>
            <w:r>
              <w:rPr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5D95AC2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b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A89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rozwiązuje </w:t>
            </w:r>
            <w:r>
              <w:rPr>
                <w:b/>
                <w:color w:val="000000"/>
                <w:sz w:val="18"/>
                <w:szCs w:val="18"/>
              </w:rPr>
              <w:t>znaczną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80D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B66E2D" w14:paraId="0A2D0A20" w14:textId="77777777">
        <w:trPr>
          <w:trHeight w:val="112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3D5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040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97DE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Tłumaczenie fragmentów zdań</w:t>
            </w:r>
          </w:p>
          <w:p w14:paraId="024C0303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Transformacje zdań</w:t>
            </w:r>
          </w:p>
          <w:p w14:paraId="391C28BC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Układanie fragmentów zdań</w:t>
            </w:r>
          </w:p>
          <w:p w14:paraId="0853994E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Słowotwórstwo </w:t>
            </w:r>
          </w:p>
        </w:tc>
      </w:tr>
      <w:tr w:rsidR="00B66E2D" w14:paraId="07AAE29B" w14:textId="77777777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175B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04E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F68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76C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poprawnie:</w:t>
            </w:r>
          </w:p>
          <w:p w14:paraId="115D6D1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77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zdecydowaną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 główną myśl tekstu, znajduje w tekście określone informacje; określa intencje nadawcy; określa kontekst wypowiedzi; rozróżnia formalny i nieformalny styl wypowiedzi) i </w:t>
            </w:r>
            <w:r>
              <w:rPr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A37C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tekstu, znajduje w tekście określone informacje; określa intencje nadawcy;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78FEBAF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5F5682C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9E7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tylko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 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219FB9E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5520C4C9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FD1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6E3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E853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44209D88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32483B08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180D6678" w14:textId="77777777" w:rsidR="00B66E2D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poprawia błędy na podstawie wysłuchanego streszczenia</w:t>
            </w:r>
          </w:p>
        </w:tc>
      </w:tr>
      <w:tr w:rsidR="00B66E2D" w14:paraId="76FD2CB0" w14:textId="77777777">
        <w:trPr>
          <w:trHeight w:val="1547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3FE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E4B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151141D7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2178F66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CE52208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D576EE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0E46D0F7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51EC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9B70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BCD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D4A2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znaczną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11BD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B66E2D" w14:paraId="7CDCBD28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628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F7C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A1D9" w14:textId="77777777" w:rsidR="00B66E2D" w:rsidRDefault="00B66E2D">
            <w:pPr>
              <w:spacing w:after="0" w:line="240" w:lineRule="auto"/>
              <w:ind w:left="1121"/>
              <w:rPr>
                <w:sz w:val="18"/>
                <w:szCs w:val="18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C9B1" w14:textId="77777777" w:rsidR="00B66E2D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przeczytanego tekstu</w:t>
            </w:r>
          </w:p>
          <w:p w14:paraId="49C74632" w14:textId="77777777" w:rsidR="00B66E2D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B66E2D" w14:paraId="2176B081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B5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F18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E9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 bardzo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16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290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 uczeń: </w:t>
            </w:r>
          </w:p>
          <w:p w14:paraId="2D3A7BF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6F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871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color w:val="000000"/>
                <w:sz w:val="18"/>
                <w:szCs w:val="18"/>
              </w:rPr>
              <w:t xml:space="preserve"> oraz stosując</w:t>
            </w:r>
            <w:r>
              <w:rPr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7697326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</w:tc>
      </w:tr>
      <w:tr w:rsidR="00B66E2D" w14:paraId="199E25D9" w14:textId="77777777">
        <w:trPr>
          <w:trHeight w:val="708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192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FAA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F04B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swoje obecne i przeszłe preferencje kulinarne</w:t>
            </w:r>
          </w:p>
          <w:p w14:paraId="0F4D4630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swoje preferencje dotyczące lokali gastronomicznych</w:t>
            </w:r>
          </w:p>
          <w:p w14:paraId="228A6A38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umiejętności gotowania</w:t>
            </w:r>
          </w:p>
          <w:p w14:paraId="3319A476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tematy problemu głodu i niedożywienia </w:t>
            </w:r>
          </w:p>
          <w:p w14:paraId="79C70C98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kwestii marnowania żywności</w:t>
            </w:r>
          </w:p>
          <w:p w14:paraId="643B193B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tworzy logiczną i </w:t>
            </w:r>
            <w:r>
              <w:rPr>
                <w:b/>
                <w:color w:val="000000"/>
                <w:sz w:val="18"/>
                <w:szCs w:val="18"/>
              </w:rPr>
              <w:t xml:space="preserve">wieloaspektową </w:t>
            </w:r>
            <w:r>
              <w:rPr>
                <w:color w:val="000000"/>
                <w:sz w:val="18"/>
                <w:szCs w:val="18"/>
              </w:rPr>
              <w:t xml:space="preserve">wypowiedź (na temat kształtowania zdrowych nawyków żywieniowych w społeczeństwie, diety wegetariańskiej i wegańskiej, zakazu sprzedawania niezdrowych przekąsek w szkołach, propozycji wprowadzenia lekcji gotowania w szkołach) zawierającą wstęp, rozwinięcie i zakończenie, w której podaje </w:t>
            </w:r>
            <w:r>
              <w:rPr>
                <w:b/>
                <w:color w:val="000000"/>
                <w:sz w:val="18"/>
                <w:szCs w:val="18"/>
              </w:rPr>
              <w:t>rozwinięte</w:t>
            </w:r>
            <w:r>
              <w:rPr>
                <w:color w:val="000000"/>
                <w:sz w:val="18"/>
                <w:szCs w:val="18"/>
              </w:rPr>
              <w:t xml:space="preserve"> argumenty na poparcie swojego stanowiska</w:t>
            </w:r>
          </w:p>
          <w:p w14:paraId="4A43C992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sensowności stosowania diet i zmiany nawyków żywieniowych</w:t>
            </w:r>
          </w:p>
        </w:tc>
        <w:tc>
          <w:tcPr>
            <w:tcW w:w="73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B76A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opisuje swoje obecne i przeszłe preferencje kulinarne</w:t>
            </w:r>
          </w:p>
          <w:p w14:paraId="6EC11B05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swoje preferencje dotyczące lokali gastronomicznych</w:t>
            </w:r>
          </w:p>
          <w:p w14:paraId="013693E5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umiejętności gotowania</w:t>
            </w:r>
          </w:p>
          <w:p w14:paraId="25D45C16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tematy problemu głodu i niedożywienia </w:t>
            </w:r>
          </w:p>
          <w:p w14:paraId="5EDD6BB1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kwestii marnowania żywności</w:t>
            </w:r>
          </w:p>
          <w:p w14:paraId="6F795760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tworzy logiczną wypowiedź (na temat  kształtowania zdrowych nawyków żywieniowych w społeczeństwie, diety wegetariańskiej i wegańskiej, zakazu sprzedawania niezdrowych przekąsek w szkołach, propozycji wprowadzenia lekcji gotowania w szkołach) zawierającą wstęp, rozwinięcie i zakończenie, w której podaje argumenty na poparcie swojego stanowiska</w:t>
            </w:r>
          </w:p>
          <w:p w14:paraId="1D19FFF4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sensowności stosowania diet i zmiany nawyków żywieniowych</w:t>
            </w:r>
          </w:p>
          <w:p w14:paraId="097CF3B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</w:tr>
      <w:tr w:rsidR="00B66E2D" w14:paraId="6D80F20F" w14:textId="77777777">
        <w:trPr>
          <w:trHeight w:val="227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A70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D14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662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bardzo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DC1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142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b/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DFF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zna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zasad dotyczących pisania rozprawki za i przeciw.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0FE3C5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2E3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słabo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przeciw. Popełniając</w:t>
            </w:r>
            <w:r>
              <w:rPr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35C1F92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:  </w:t>
            </w:r>
          </w:p>
        </w:tc>
      </w:tr>
      <w:tr w:rsidR="00B66E2D" w14:paraId="4703A6D4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2AE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9B2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94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rozprawkę, w której przedstawia zalety i wady stołowania się w tzw. </w:t>
            </w:r>
            <w:r>
              <w:rPr>
                <w:i/>
                <w:color w:val="000000"/>
                <w:sz w:val="18"/>
                <w:szCs w:val="18"/>
              </w:rPr>
              <w:t xml:space="preserve">fast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foodach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podając </w:t>
            </w:r>
            <w:r>
              <w:rPr>
                <w:b/>
                <w:color w:val="000000"/>
                <w:sz w:val="18"/>
                <w:szCs w:val="18"/>
              </w:rPr>
              <w:t xml:space="preserve">rozwinięte </w:t>
            </w:r>
            <w:r>
              <w:rPr>
                <w:color w:val="000000"/>
                <w:sz w:val="18"/>
                <w:szCs w:val="18"/>
              </w:rPr>
              <w:t xml:space="preserve">argumenty i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przykłady</w:t>
            </w:r>
          </w:p>
          <w:p w14:paraId="518DD775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498F8E0D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redaguje wpis na blogu dotyczący marnowania żywności w Polsce</w:t>
            </w:r>
          </w:p>
        </w:tc>
        <w:tc>
          <w:tcPr>
            <w:tcW w:w="5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6DC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rozprawkę, w której przedstawia zalety i wady stołowania się w tzw. </w:t>
            </w:r>
            <w:r>
              <w:rPr>
                <w:i/>
                <w:color w:val="000000"/>
                <w:sz w:val="18"/>
                <w:szCs w:val="18"/>
              </w:rPr>
              <w:t xml:space="preserve">fast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foodach</w:t>
            </w:r>
            <w:proofErr w:type="spellEnd"/>
            <w:r>
              <w:rPr>
                <w:color w:val="000000"/>
                <w:sz w:val="18"/>
                <w:szCs w:val="18"/>
              </w:rPr>
              <w:t>, podając argumenty i przykłady</w:t>
            </w:r>
          </w:p>
          <w:p w14:paraId="53062C9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EE94B8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redaguje wpis na blogu dotyczący marnowania żywności w Polsce</w:t>
            </w:r>
          </w:p>
        </w:tc>
      </w:tr>
      <w:tr w:rsidR="00B66E2D" w14:paraId="18EDC562" w14:textId="77777777">
        <w:trPr>
          <w:gridAfter w:val="1"/>
          <w:wAfter w:w="47" w:type="dxa"/>
          <w:trHeight w:val="368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E79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2848" w14:textId="77777777" w:rsidR="00B66E2D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3F7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378F05AF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04D9E6AA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3672C44D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i z dużą łatwością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6BE18ED1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  <w:p w14:paraId="4730E7C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  <w:p w14:paraId="3A37AC7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  <w:p w14:paraId="04DFDA1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CF0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7EBB8432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7ACB77C2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6ABE4895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i z dużą łatwością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20F366C1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  <w:p w14:paraId="34B9BFC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CC1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7445D6DC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3650B8D3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51CF36B7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1572EFF0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7B6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376A784F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0A9650A2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color w:val="000000"/>
                <w:sz w:val="18"/>
                <w:szCs w:val="18"/>
              </w:rPr>
              <w:t>współdziała w grupie</w:t>
            </w:r>
          </w:p>
          <w:p w14:paraId="43A019D6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700C0F6A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4C3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Uczeń: </w:t>
            </w:r>
          </w:p>
          <w:p w14:paraId="4E4FE936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6AB2AEA8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63E34E67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2243AA6C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</w:tr>
      <w:tr w:rsidR="00B66E2D" w14:paraId="1CBB961B" w14:textId="77777777">
        <w:trPr>
          <w:gridAfter w:val="2"/>
          <w:wAfter w:w="2411" w:type="dxa"/>
        </w:trPr>
        <w:tc>
          <w:tcPr>
            <w:tcW w:w="120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4B9F366" w14:textId="77777777" w:rsidR="00B66E2D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8 HOW THINGS WORK</w:t>
            </w:r>
          </w:p>
        </w:tc>
      </w:tr>
      <w:tr w:rsidR="00B66E2D" w14:paraId="695094AF" w14:textId="77777777">
        <w:trPr>
          <w:gridAfter w:val="1"/>
          <w:wAfter w:w="47" w:type="dxa"/>
        </w:trPr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3BA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34EAE09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C777698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E0D919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Ś</w:t>
            </w:r>
          </w:p>
          <w:p w14:paraId="1996342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</w:t>
            </w:r>
          </w:p>
          <w:p w14:paraId="325C8DB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</w:t>
            </w:r>
          </w:p>
          <w:p w14:paraId="23B5B0D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</w:t>
            </w:r>
          </w:p>
          <w:p w14:paraId="0C4E48FB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</w:t>
            </w:r>
          </w:p>
          <w:p w14:paraId="325277FC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20D1DE3C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E47558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</w:t>
            </w:r>
          </w:p>
          <w:p w14:paraId="01A9CD15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Ę</w:t>
            </w:r>
          </w:p>
          <w:p w14:paraId="6A2D3D5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</w:t>
            </w:r>
          </w:p>
          <w:p w14:paraId="64976B4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</w:t>
            </w:r>
          </w:p>
          <w:p w14:paraId="1FFC6AD3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</w:t>
            </w:r>
          </w:p>
          <w:p w14:paraId="319AF22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</w:t>
            </w:r>
          </w:p>
          <w:p w14:paraId="204973C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</w:t>
            </w:r>
          </w:p>
          <w:p w14:paraId="3CEC55F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 </w:t>
            </w:r>
          </w:p>
          <w:p w14:paraId="51A9C98E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9A61F9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5176109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1CF28D7C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02A813A" w14:textId="77777777" w:rsidR="00B66E2D" w:rsidRDefault="00B66E2D">
            <w:pPr>
              <w:spacing w:after="0" w:line="240" w:lineRule="auto"/>
              <w:rPr>
                <w:b/>
                <w:sz w:val="36"/>
                <w:szCs w:val="36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43DF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8587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3268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999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45E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13AC9D4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81FD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B66E2D" w14:paraId="5E13B0F5" w14:textId="77777777">
        <w:trPr>
          <w:gridAfter w:val="1"/>
          <w:wAfter w:w="47" w:type="dxa"/>
          <w:trHeight w:val="1032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F7B5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808080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B77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37F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481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6A4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DED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NAUKA I TECHNIKA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B42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NAUKA I TECHNIKA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B66E2D" w14:paraId="02BC7B45" w14:textId="77777777">
        <w:trPr>
          <w:trHeight w:val="1032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90F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B45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1CF5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korzystaniem z urządzeń technicznych i instrukcjami obsługi</w:t>
            </w:r>
          </w:p>
          <w:p w14:paraId="184FDB6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czasowniki złożone</w:t>
            </w:r>
          </w:p>
          <w:p w14:paraId="4AA14773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urządzeniami gospodarstwa domowego, wynalazkami i nowymi technologiami;</w:t>
            </w:r>
          </w:p>
          <w:p w14:paraId="283EEDB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przyrostki stosowane do tworzenia rzeczowników, czasowników, przymiotników i przysłówków</w:t>
            </w:r>
          </w:p>
          <w:p w14:paraId="1132E871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teoriami i badaniami naukowymi</w:t>
            </w:r>
          </w:p>
          <w:p w14:paraId="690BF1C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zwroty służące do opisywania faktów i opinii</w:t>
            </w:r>
          </w:p>
          <w:p w14:paraId="0A47E22C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używanie tzw.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false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friends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(wyrazów o podobnym brzmieniu w języku polskim i angielskim, ale o innym znaczeniu)</w:t>
            </w:r>
          </w:p>
        </w:tc>
      </w:tr>
      <w:tr w:rsidR="00B66E2D" w14:paraId="40F19619" w14:textId="77777777">
        <w:trPr>
          <w:gridAfter w:val="1"/>
          <w:wAfter w:w="47" w:type="dxa"/>
          <w:trHeight w:val="411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ABE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B2B5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A8E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bezbłędnie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E6D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5546" w14:textId="77777777" w:rsidR="00B66E2D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1F9D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CB4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B66E2D" w:rsidRPr="001D5F4D" w14:paraId="798CAAE1" w14:textId="77777777">
        <w:trPr>
          <w:trHeight w:val="791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0A1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A38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0CDF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użycie strony biernej</w:t>
            </w:r>
          </w:p>
          <w:p w14:paraId="34187B8A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konstrukcje czasownikowe w stronie biernej</w:t>
            </w:r>
          </w:p>
          <w:p w14:paraId="2A481D46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konstrukcje bezosobowe w stronie biernej</w:t>
            </w:r>
          </w:p>
          <w:p w14:paraId="2B97CC7D" w14:textId="77777777" w:rsidR="00B66E2D" w:rsidRPr="001D5F4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1D5F4D">
              <w:rPr>
                <w:color w:val="000000"/>
                <w:sz w:val="18"/>
                <w:szCs w:val="18"/>
                <w:lang w:val="en-US"/>
              </w:rPr>
              <w:t xml:space="preserve">konstrukcje </w:t>
            </w:r>
            <w:r w:rsidRPr="001D5F4D">
              <w:rPr>
                <w:i/>
                <w:color w:val="000000"/>
                <w:sz w:val="18"/>
                <w:szCs w:val="18"/>
                <w:lang w:val="en-US"/>
              </w:rPr>
              <w:t xml:space="preserve">have / get sth done </w:t>
            </w:r>
            <w:r w:rsidRPr="001D5F4D">
              <w:rPr>
                <w:color w:val="000000"/>
                <w:sz w:val="18"/>
                <w:szCs w:val="18"/>
                <w:lang w:val="en-US"/>
              </w:rPr>
              <w:t>i</w:t>
            </w:r>
            <w:r w:rsidRPr="001D5F4D">
              <w:rPr>
                <w:i/>
                <w:color w:val="000000"/>
                <w:sz w:val="18"/>
                <w:szCs w:val="18"/>
                <w:lang w:val="en-US"/>
              </w:rPr>
              <w:t xml:space="preserve"> need doing</w:t>
            </w:r>
          </w:p>
        </w:tc>
      </w:tr>
      <w:tr w:rsidR="00B66E2D" w14:paraId="487C49EB" w14:textId="77777777">
        <w:trPr>
          <w:trHeight w:val="1129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60EB" w14:textId="77777777" w:rsidR="00B66E2D" w:rsidRPr="001D5F4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CF7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F07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AB7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266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 xml:space="preserve">rozwiązuje </w:t>
            </w:r>
            <w:r>
              <w:rPr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199161E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b/>
                <w:color w:val="000000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0FD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rozwiązuje </w:t>
            </w:r>
            <w:r>
              <w:rPr>
                <w:b/>
                <w:color w:val="000000"/>
                <w:sz w:val="18"/>
                <w:szCs w:val="18"/>
              </w:rPr>
              <w:t>znaczną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84C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B66E2D" w14:paraId="5E3F71F2" w14:textId="77777777">
        <w:trPr>
          <w:trHeight w:val="1125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A4F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ADD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D7BC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Transformacje zdań</w:t>
            </w:r>
          </w:p>
          <w:p w14:paraId="7BA21299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Tłumaczenie fragmentów zdań</w:t>
            </w:r>
          </w:p>
          <w:p w14:paraId="13B0667B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 luk</w:t>
            </w:r>
          </w:p>
          <w:p w14:paraId="71582990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Układanie fragmentów zdań</w:t>
            </w:r>
          </w:p>
        </w:tc>
      </w:tr>
      <w:tr w:rsidR="00B66E2D" w14:paraId="17EA3059" w14:textId="77777777"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3BD6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</w:t>
            </w:r>
            <w:r>
              <w:rPr>
                <w:b/>
              </w:rPr>
              <w:lastRenderedPageBreak/>
              <w:t>OŚCI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624C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EA7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tekstu; znajduje w </w:t>
            </w:r>
            <w:r>
              <w:rPr>
                <w:color w:val="000000"/>
                <w:sz w:val="18"/>
                <w:szCs w:val="18"/>
              </w:rPr>
              <w:lastRenderedPageBreak/>
              <w:t>tekście określone informacje; określa intencje nadawcy)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47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</w:t>
            </w:r>
            <w:r>
              <w:rPr>
                <w:color w:val="000000"/>
                <w:sz w:val="18"/>
                <w:szCs w:val="18"/>
              </w:rPr>
              <w:lastRenderedPageBreak/>
              <w:t>tekstu; znajduje w tekście określone informacje; określa intencje nadawcy)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poprawnie:</w:t>
            </w:r>
          </w:p>
          <w:p w14:paraId="54008D4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463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zdecydowaną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</w:rPr>
              <w:t xml:space="preserve">określa główną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myśl tekstu; znajduje w tekście określone informacje; określa intencje nadawcy) i </w:t>
            </w:r>
            <w:r>
              <w:rPr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7882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tekstu; znajduje w tekście określone informacje; </w:t>
            </w:r>
            <w:r>
              <w:rPr>
                <w:sz w:val="18"/>
                <w:szCs w:val="18"/>
              </w:rPr>
              <w:lastRenderedPageBreak/>
              <w:t xml:space="preserve">określa intencje nadawcy)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7D7B181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76576CB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896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tylko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 xml:space="preserve">kluczowych informacji zawartych w wysłuchanym tekście (określa główną myśl tekstu; znajduje w tekście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określone informacje; określa intencje nadawcy) 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731432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4B102959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7F8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420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7317" w14:textId="77777777" w:rsidR="00B66E2D" w:rsidRDefault="00B66E2D">
            <w:pPr>
              <w:spacing w:after="0" w:line="240" w:lineRule="auto"/>
              <w:ind w:left="357"/>
              <w:rPr>
                <w:sz w:val="18"/>
                <w:szCs w:val="18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240E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7AB6F9BC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58979A88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B66E2D" w14:paraId="036A20BA" w14:textId="77777777">
        <w:trPr>
          <w:trHeight w:val="1547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224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1406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4440B4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171D8F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79C853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AAE9B5D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78B3492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B38F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określa intencje autora tekstu;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4BCB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określa intencje autora tekstu;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723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FFD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0D83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B66E2D" w14:paraId="3EA01E5E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33A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23F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CC6B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6AA41C74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nagłówki do akapitów</w:t>
            </w:r>
          </w:p>
          <w:p w14:paraId="34E48A73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</w:tc>
      </w:tr>
      <w:tr w:rsidR="00B66E2D" w14:paraId="4D796B44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C5A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78C7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2D5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bardzo 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C55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66C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stosując bogaty</w:t>
            </w:r>
            <w:r>
              <w:rPr>
                <w:b/>
                <w:color w:val="000000"/>
                <w:sz w:val="18"/>
                <w:szCs w:val="18"/>
              </w:rPr>
              <w:t xml:space="preserve">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poziomie,</w:t>
            </w:r>
          </w:p>
          <w:p w14:paraId="3D6DE2A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uczeń: </w:t>
            </w:r>
          </w:p>
          <w:p w14:paraId="3B9BDC4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8C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color w:val="000000"/>
                <w:sz w:val="18"/>
                <w:szCs w:val="18"/>
              </w:rPr>
              <w:t xml:space="preserve">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209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color w:val="000000"/>
                <w:sz w:val="18"/>
                <w:szCs w:val="18"/>
              </w:rPr>
              <w:t xml:space="preserve"> oraz stosując</w:t>
            </w:r>
            <w:r>
              <w:rPr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7E5CE99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</w:tc>
      </w:tr>
      <w:tr w:rsidR="00B66E2D" w14:paraId="41F17055" w14:textId="77777777">
        <w:trPr>
          <w:trHeight w:val="553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F8D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B0C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EBB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urządzenia techniczne</w:t>
            </w:r>
          </w:p>
          <w:p w14:paraId="2D6B4CAE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kryteria, którymi kierują się osoby kupujące nowe urządzenia</w:t>
            </w:r>
          </w:p>
          <w:p w14:paraId="0869857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obszernie</w:t>
            </w:r>
            <w:r>
              <w:rPr>
                <w:color w:val="000000"/>
                <w:sz w:val="18"/>
                <w:szCs w:val="18"/>
              </w:rPr>
              <w:t xml:space="preserve"> relacjonuje sytuację, w której ktoś wpadł na innowacyjny pomysł</w:t>
            </w:r>
          </w:p>
          <w:p w14:paraId="53318F9A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spekuluje na temat przyszłych wynalazków</w:t>
            </w:r>
          </w:p>
          <w:p w14:paraId="2F5EE65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obszernie</w:t>
            </w:r>
            <w:r>
              <w:rPr>
                <w:color w:val="000000"/>
                <w:sz w:val="18"/>
                <w:szCs w:val="18"/>
              </w:rPr>
              <w:t xml:space="preserve"> relacjonuje sytuację, w której musiał poradzić sobie z problemem technicznym</w:t>
            </w:r>
          </w:p>
          <w:p w14:paraId="66B7071F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opisuje teorie naukowe i odkrycia</w:t>
            </w:r>
          </w:p>
          <w:p w14:paraId="16990B9A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możliwości i ograniczeń związanych z badaniami naukowymi</w:t>
            </w:r>
          </w:p>
          <w:p w14:paraId="085ED689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color w:val="000000"/>
                <w:sz w:val="18"/>
                <w:szCs w:val="18"/>
              </w:rPr>
              <w:t xml:space="preserve"> odgrywa dialog: bierze udział w rozmowie ze sprzedawcą sklepu ze sprzętem elektronicznym, w której odnosi się do podanych kwestii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je rozwija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958F31A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2473022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D74D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opisuje urządzenia techniczne</w:t>
            </w:r>
          </w:p>
          <w:p w14:paraId="4C1EA134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kryteria, którymi kierują się osoby kupujące nowe urządzenia</w:t>
            </w:r>
          </w:p>
          <w:p w14:paraId="4E1B2806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sytuację, w której ktoś wpadł na innowacyjny pomysł</w:t>
            </w:r>
          </w:p>
          <w:p w14:paraId="02DB49BF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spekuluje na temat przyszłych wynalazków</w:t>
            </w:r>
          </w:p>
          <w:p w14:paraId="31A8D684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sytuację, w której musiał poradzić sobie z problemem technicznym</w:t>
            </w:r>
          </w:p>
          <w:p w14:paraId="353A4D4A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teorie naukowe i odkrycia</w:t>
            </w:r>
          </w:p>
          <w:p w14:paraId="18B3D75E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możliwości i ograniczeń związanych z badaniami naukowymi</w:t>
            </w:r>
          </w:p>
          <w:p w14:paraId="4659EF90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odgrywa dialog: bierze udział w rozmowie ze sprzedawcą sklepu ze sprzętem elektronicznym, w której odnosi się do podanych kwestii i rozwija je</w:t>
            </w:r>
          </w:p>
          <w:p w14:paraId="03484CEB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07BB928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7692D139" w14:textId="77777777">
        <w:trPr>
          <w:trHeight w:val="2279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403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61C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0DA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 i konstruuje </w:t>
            </w:r>
            <w:r>
              <w:rPr>
                <w:b/>
                <w:color w:val="000000"/>
                <w:sz w:val="18"/>
                <w:szCs w:val="18"/>
              </w:rPr>
              <w:t xml:space="preserve">bezbłędne </w:t>
            </w:r>
            <w:r>
              <w:rPr>
                <w:color w:val="000000"/>
                <w:sz w:val="18"/>
                <w:szCs w:val="18"/>
              </w:rPr>
              <w:t xml:space="preserve">pod względem językowym wypowiedzi pisemne. Posługując się bardzo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>zakresem słownictwa i struktur gramatycznych na zaawansowanym poziomie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29D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 i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28D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b/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B75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zna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zasad dotyczących listu formalnego.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552831A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408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słabo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formalnego. Popełniając</w:t>
            </w:r>
            <w:r>
              <w:rPr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44E5E82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:  </w:t>
            </w:r>
          </w:p>
          <w:p w14:paraId="43084F6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30DBF3F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012B561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4914B0E7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773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240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AAF6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list z zażaleniem w związku ze słabym wyposażeniem technicznym </w:t>
            </w:r>
            <w:proofErr w:type="spellStart"/>
            <w:r>
              <w:rPr>
                <w:color w:val="000000"/>
                <w:sz w:val="18"/>
                <w:szCs w:val="18"/>
              </w:rPr>
              <w:t>sal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szkole językowej, w którym omawia oba elementy tematu i podaje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przykłady oraz </w:t>
            </w:r>
            <w:r>
              <w:rPr>
                <w:b/>
                <w:color w:val="000000"/>
                <w:sz w:val="18"/>
                <w:szCs w:val="18"/>
              </w:rPr>
              <w:t>rozwinięte</w:t>
            </w:r>
            <w:r>
              <w:rPr>
                <w:color w:val="000000"/>
                <w:sz w:val="18"/>
                <w:szCs w:val="18"/>
              </w:rPr>
              <w:t xml:space="preserve"> argumenty</w:t>
            </w:r>
          </w:p>
          <w:p w14:paraId="54CD5C5C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655D09B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9895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list z zażaleniem w związku ze słabym wyposażeniem technicznym </w:t>
            </w:r>
            <w:proofErr w:type="spellStart"/>
            <w:r>
              <w:rPr>
                <w:color w:val="000000"/>
                <w:sz w:val="18"/>
                <w:szCs w:val="18"/>
              </w:rPr>
              <w:t>sal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szkole językowej, w którym omawia oba elementy tematu i podaje przykłady oraz argumenty</w:t>
            </w:r>
          </w:p>
          <w:p w14:paraId="71CC6391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B66E2D" w14:paraId="2493015B" w14:textId="77777777">
        <w:trPr>
          <w:trHeight w:val="553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783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B2B3" w14:textId="77777777" w:rsidR="00B66E2D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3E2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12D8BF01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wykorzystuje techniki samodzielnej pracy nad językiem (np. korzystanie ze słownika, prowadzenie notatek, zapamiętywanie nowych wyrazów, poprawianie błędów)</w:t>
            </w:r>
          </w:p>
          <w:p w14:paraId="202432BA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</w:p>
          <w:p w14:paraId="27BAC73D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stosuje strategie komunikacyjne (np. domyślanie się znaczenia wyrazów z kontekstu, rozumienie tekstu zawierającego nieznane słowa i zwroty) oraz strategie kompensacyjne (np. definicji)</w:t>
            </w:r>
          </w:p>
          <w:p w14:paraId="437A3571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186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21F2E86A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(np. korzystanie ze słownika, prowadzenie notatek, zapamiętywanie nowych wyrazów, </w:t>
            </w:r>
            <w:r>
              <w:rPr>
                <w:color w:val="000000"/>
                <w:sz w:val="18"/>
                <w:szCs w:val="18"/>
              </w:rPr>
              <w:lastRenderedPageBreak/>
              <w:t>poprawianie błędów)</w:t>
            </w:r>
          </w:p>
          <w:p w14:paraId="7ECAE3AD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</w:p>
          <w:p w14:paraId="488D5464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70EB5392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00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7510B167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1C72C457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79E30442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15276332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3153B8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4C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141EC617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7BA219E6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14C88514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stosuje strategie </w:t>
            </w:r>
            <w:r>
              <w:rPr>
                <w:color w:val="000000"/>
                <w:sz w:val="18"/>
                <w:szCs w:val="18"/>
              </w:rPr>
              <w:lastRenderedPageBreak/>
              <w:t>komunikacyjne (np. domyślanie się znaczenia wyrazów z kontekstu, rozumienie tekstu zawierającego nieznane słowa i zwroty) oraz strategie kompensacyjne (np. definicji)</w:t>
            </w:r>
          </w:p>
          <w:p w14:paraId="6BA61D84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posiada</w:t>
            </w:r>
            <w:r>
              <w:rPr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353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1B510D98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0F8343CF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9CD0988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</w:t>
            </w:r>
            <w:r>
              <w:rPr>
                <w:color w:val="000000"/>
                <w:sz w:val="18"/>
                <w:szCs w:val="18"/>
              </w:rPr>
              <w:lastRenderedPageBreak/>
              <w:t>znaczenia wyrazów z kontekstu, rozumienie tekstu zawierającego nieznane słowa i zwroty) oraz strategie kompensacyjne (np. definicji)</w:t>
            </w:r>
          </w:p>
          <w:p w14:paraId="09F37C21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posiada</w:t>
            </w:r>
            <w:r>
              <w:rPr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CEDA9A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6A7B9AE" w14:textId="77777777" w:rsidR="00B66E2D" w:rsidRDefault="00000000">
      <w:r>
        <w:lastRenderedPageBreak/>
        <w:t>Dodatkowe treści biologiczno-chemiczne realizowane w klasach B:</w:t>
      </w:r>
    </w:p>
    <w:tbl>
      <w:tblPr>
        <w:tblStyle w:val="a3"/>
        <w:tblW w:w="153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3"/>
        <w:gridCol w:w="2608"/>
        <w:gridCol w:w="58"/>
        <w:gridCol w:w="2551"/>
        <w:gridCol w:w="2835"/>
        <w:gridCol w:w="2835"/>
        <w:gridCol w:w="2693"/>
      </w:tblGrid>
      <w:tr w:rsidR="00B66E2D" w14:paraId="659EFCCE" w14:textId="77777777">
        <w:trPr>
          <w:trHeight w:val="1032"/>
        </w:trPr>
        <w:tc>
          <w:tcPr>
            <w:tcW w:w="153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15D6" w14:textId="77777777" w:rsidR="00B66E2D" w:rsidRDefault="000000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TREŚCI BIOLOGICZNE</w:t>
            </w:r>
          </w:p>
          <w:p w14:paraId="01D1937B" w14:textId="77777777" w:rsidR="00B66E2D" w:rsidRDefault="00B66E2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01375E7" w14:textId="77777777" w:rsidR="00B66E2D" w:rsidRDefault="00000000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Ocenę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B66E2D" w14:paraId="20EF5C97" w14:textId="77777777">
        <w:trPr>
          <w:trHeight w:val="103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4C2C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E597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8EC6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0F42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1BD6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B7CF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DOPUSZCZAJĄCA</w:t>
            </w:r>
          </w:p>
        </w:tc>
      </w:tr>
      <w:tr w:rsidR="00B66E2D" w14:paraId="42A5536D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BEE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SŁOWNICTWO </w:t>
            </w:r>
          </w:p>
          <w:p w14:paraId="6C0BB101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179274B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718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4AD2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dobrze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4C41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3E19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PODSTAWOWE SŁOWNICTWO BIOLOGICZNE I CHEMICZNE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E872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66E2D" w14:paraId="321977AC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59A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72CD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Podstawowe słownictwo biologiczne i chemiczne</w:t>
            </w:r>
          </w:p>
          <w:p w14:paraId="253AE41D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Podstawowe pierwiastki chemiczne</w:t>
            </w:r>
          </w:p>
          <w:p w14:paraId="5F4DE481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Główne związki chemiczne i ich zastosowanie</w:t>
            </w:r>
          </w:p>
          <w:p w14:paraId="4A441D00" w14:textId="77777777" w:rsidR="00B66E2D" w:rsidRDefault="00B66E2D">
            <w:pPr>
              <w:spacing w:after="0" w:line="276" w:lineRule="auto"/>
              <w:ind w:left="1074"/>
              <w:rPr>
                <w:sz w:val="18"/>
                <w:szCs w:val="18"/>
              </w:rPr>
            </w:pPr>
          </w:p>
        </w:tc>
      </w:tr>
      <w:tr w:rsidR="00B66E2D" w14:paraId="67604BD1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BFD4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1B9BE04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5F83A2B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61C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020A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0A2F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6AAB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KOMÓRKA ROŚLINNA I ZWIERZĘCA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E170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KOMÓRKA ROŚLINNA I ZWIERZĘCA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66E2D" w14:paraId="599A1A9B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91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6FA0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 komórki roślinnej i zwierzęcej, podobieństwa i różnice</w:t>
            </w:r>
          </w:p>
          <w:p w14:paraId="528F2C0F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Główne organy wewnętrzne człowieka i ich funkcje</w:t>
            </w:r>
          </w:p>
        </w:tc>
      </w:tr>
      <w:tr w:rsidR="00B66E2D" w14:paraId="38A25F90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A06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SŁOWNICTWO/PROJEKT </w:t>
            </w:r>
          </w:p>
          <w:p w14:paraId="5B444436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4F9B47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314F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90D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8770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 Dobra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B805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BUDOWA ROŚLIN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posługuje. Poprawna prezentacja projektu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539B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BUDOWA ROŚLIN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zastosowaniem. Słaba prezentacja projektu</w:t>
            </w:r>
          </w:p>
        </w:tc>
      </w:tr>
      <w:tr w:rsidR="00B66E2D" w14:paraId="2FDF59E5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F3A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1292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Budowa roślin</w:t>
            </w:r>
          </w:p>
          <w:p w14:paraId="7AC055E2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Typy owoców, liści, kwiatostanów</w:t>
            </w:r>
          </w:p>
          <w:p w14:paraId="3FABC00E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Rodzaje ziół i ich zastosowanie</w:t>
            </w:r>
          </w:p>
          <w:p w14:paraId="3AF3A3CA" w14:textId="77777777" w:rsidR="00B66E2D" w:rsidRDefault="00B66E2D">
            <w:pPr>
              <w:spacing w:after="0" w:line="276" w:lineRule="auto"/>
              <w:ind w:left="1434"/>
              <w:rPr>
                <w:sz w:val="18"/>
                <w:szCs w:val="18"/>
              </w:rPr>
            </w:pPr>
          </w:p>
        </w:tc>
      </w:tr>
    </w:tbl>
    <w:p w14:paraId="2688740B" w14:textId="77777777" w:rsidR="00B66E2D" w:rsidRDefault="00B66E2D">
      <w:pPr>
        <w:spacing w:after="200" w:line="276" w:lineRule="auto"/>
      </w:pPr>
    </w:p>
    <w:p w14:paraId="5BD89945" w14:textId="77777777" w:rsidR="00B66E2D" w:rsidRDefault="00B66E2D"/>
    <w:sectPr w:rsidR="00B66E2D">
      <w:pgSz w:w="16838" w:h="11906" w:orient="landscape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47F1"/>
    <w:multiLevelType w:val="multilevel"/>
    <w:tmpl w:val="672C7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1F3CEC"/>
    <w:multiLevelType w:val="multilevel"/>
    <w:tmpl w:val="C43CD8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4905FB"/>
    <w:multiLevelType w:val="multilevel"/>
    <w:tmpl w:val="5C1E59FE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E434B6"/>
    <w:multiLevelType w:val="multilevel"/>
    <w:tmpl w:val="B24ED7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FD5263"/>
    <w:multiLevelType w:val="multilevel"/>
    <w:tmpl w:val="CB7A869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23D501A"/>
    <w:multiLevelType w:val="multilevel"/>
    <w:tmpl w:val="5B02C3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5A479BA"/>
    <w:multiLevelType w:val="multilevel"/>
    <w:tmpl w:val="2BBE7B6A"/>
    <w:lvl w:ilvl="0">
      <w:numFmt w:val="decimal"/>
      <w:lvlText w:val="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18B925F4"/>
    <w:multiLevelType w:val="multilevel"/>
    <w:tmpl w:val="569037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EB41A07"/>
    <w:multiLevelType w:val="multilevel"/>
    <w:tmpl w:val="7C764C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F006835"/>
    <w:multiLevelType w:val="multilevel"/>
    <w:tmpl w:val="048A7B4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029C2"/>
    <w:multiLevelType w:val="multilevel"/>
    <w:tmpl w:val="3F7E2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E0136C"/>
    <w:multiLevelType w:val="multilevel"/>
    <w:tmpl w:val="B01210E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3D31A5C"/>
    <w:multiLevelType w:val="multilevel"/>
    <w:tmpl w:val="E5CAF4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8835111"/>
    <w:multiLevelType w:val="multilevel"/>
    <w:tmpl w:val="860030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BF45FCE"/>
    <w:multiLevelType w:val="multilevel"/>
    <w:tmpl w:val="535EA0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EF818C6"/>
    <w:multiLevelType w:val="multilevel"/>
    <w:tmpl w:val="21D2DBD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5536D77"/>
    <w:multiLevelType w:val="multilevel"/>
    <w:tmpl w:val="7ED656E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BC710EB"/>
    <w:multiLevelType w:val="multilevel"/>
    <w:tmpl w:val="6F4C12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C3A3540"/>
    <w:multiLevelType w:val="multilevel"/>
    <w:tmpl w:val="21A88958"/>
    <w:lvl w:ilvl="0">
      <w:start w:val="1"/>
      <w:numFmt w:val="bullet"/>
      <w:lvlText w:val="●"/>
      <w:lvlJc w:val="left"/>
      <w:pPr>
        <w:ind w:left="11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1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53E2F30"/>
    <w:multiLevelType w:val="multilevel"/>
    <w:tmpl w:val="EF28621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5AA5DB4"/>
    <w:multiLevelType w:val="multilevel"/>
    <w:tmpl w:val="F91652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7583FE5"/>
    <w:multiLevelType w:val="multilevel"/>
    <w:tmpl w:val="CB24B5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EA01276"/>
    <w:multiLevelType w:val="multilevel"/>
    <w:tmpl w:val="DF7AC6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3EB23EC"/>
    <w:multiLevelType w:val="multilevel"/>
    <w:tmpl w:val="85A0C8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1CC7586"/>
    <w:multiLevelType w:val="multilevel"/>
    <w:tmpl w:val="C89A45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4D67AFC"/>
    <w:multiLevelType w:val="multilevel"/>
    <w:tmpl w:val="B9FCAC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9366D27"/>
    <w:multiLevelType w:val="multilevel"/>
    <w:tmpl w:val="634CC4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C261107"/>
    <w:multiLevelType w:val="multilevel"/>
    <w:tmpl w:val="E1F075D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DE50718"/>
    <w:multiLevelType w:val="multilevel"/>
    <w:tmpl w:val="9BC2F0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FFB179C"/>
    <w:multiLevelType w:val="multilevel"/>
    <w:tmpl w:val="D92268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0095773">
    <w:abstractNumId w:val="11"/>
  </w:num>
  <w:num w:numId="2" w16cid:durableId="1891990470">
    <w:abstractNumId w:val="25"/>
  </w:num>
  <w:num w:numId="3" w16cid:durableId="2126539574">
    <w:abstractNumId w:val="2"/>
  </w:num>
  <w:num w:numId="4" w16cid:durableId="502474611">
    <w:abstractNumId w:val="19"/>
  </w:num>
  <w:num w:numId="5" w16cid:durableId="347411394">
    <w:abstractNumId w:val="1"/>
  </w:num>
  <w:num w:numId="6" w16cid:durableId="695811388">
    <w:abstractNumId w:val="21"/>
  </w:num>
  <w:num w:numId="7" w16cid:durableId="1516529729">
    <w:abstractNumId w:val="9"/>
  </w:num>
  <w:num w:numId="8" w16cid:durableId="378558840">
    <w:abstractNumId w:val="28"/>
  </w:num>
  <w:num w:numId="9" w16cid:durableId="1082068362">
    <w:abstractNumId w:val="22"/>
  </w:num>
  <w:num w:numId="10" w16cid:durableId="186145810">
    <w:abstractNumId w:val="16"/>
  </w:num>
  <w:num w:numId="11" w16cid:durableId="1067921711">
    <w:abstractNumId w:val="4"/>
  </w:num>
  <w:num w:numId="12" w16cid:durableId="479083914">
    <w:abstractNumId w:val="18"/>
  </w:num>
  <w:num w:numId="13" w16cid:durableId="2085684189">
    <w:abstractNumId w:val="27"/>
  </w:num>
  <w:num w:numId="14" w16cid:durableId="1242134165">
    <w:abstractNumId w:val="7"/>
  </w:num>
  <w:num w:numId="15" w16cid:durableId="1916891032">
    <w:abstractNumId w:val="15"/>
  </w:num>
  <w:num w:numId="16" w16cid:durableId="1601258395">
    <w:abstractNumId w:val="26"/>
  </w:num>
  <w:num w:numId="17" w16cid:durableId="561909451">
    <w:abstractNumId w:val="8"/>
  </w:num>
  <w:num w:numId="18" w16cid:durableId="1926720093">
    <w:abstractNumId w:val="12"/>
  </w:num>
  <w:num w:numId="19" w16cid:durableId="1784575372">
    <w:abstractNumId w:val="0"/>
  </w:num>
  <w:num w:numId="20" w16cid:durableId="2123763498">
    <w:abstractNumId w:val="23"/>
  </w:num>
  <w:num w:numId="21" w16cid:durableId="675310565">
    <w:abstractNumId w:val="10"/>
  </w:num>
  <w:num w:numId="22" w16cid:durableId="116529867">
    <w:abstractNumId w:val="3"/>
  </w:num>
  <w:num w:numId="23" w16cid:durableId="1349987508">
    <w:abstractNumId w:val="6"/>
  </w:num>
  <w:num w:numId="24" w16cid:durableId="416025745">
    <w:abstractNumId w:val="17"/>
  </w:num>
  <w:num w:numId="25" w16cid:durableId="1821920156">
    <w:abstractNumId w:val="20"/>
  </w:num>
  <w:num w:numId="26" w16cid:durableId="481889290">
    <w:abstractNumId w:val="24"/>
  </w:num>
  <w:num w:numId="27" w16cid:durableId="1552035714">
    <w:abstractNumId w:val="5"/>
  </w:num>
  <w:num w:numId="28" w16cid:durableId="192966186">
    <w:abstractNumId w:val="14"/>
  </w:num>
  <w:num w:numId="29" w16cid:durableId="767654624">
    <w:abstractNumId w:val="29"/>
  </w:num>
  <w:num w:numId="30" w16cid:durableId="18285526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E2D"/>
    <w:rsid w:val="001D5F4D"/>
    <w:rsid w:val="00213406"/>
    <w:rsid w:val="005F3652"/>
    <w:rsid w:val="0061348C"/>
    <w:rsid w:val="00743AD5"/>
    <w:rsid w:val="0082405B"/>
    <w:rsid w:val="00855CDD"/>
    <w:rsid w:val="00AC0A5F"/>
    <w:rsid w:val="00AC35E3"/>
    <w:rsid w:val="00B23C9C"/>
    <w:rsid w:val="00B6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F050"/>
  <w15:docId w15:val="{DD74DAFA-B255-4AEE-85E2-FE93F701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5B3F8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msonormal0">
    <w:name w:val="msonormal"/>
    <w:basedOn w:val="Normalny"/>
    <w:rsid w:val="005B3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3F8E"/>
    <w:pPr>
      <w:spacing w:after="200" w:line="240" w:lineRule="auto"/>
    </w:pPr>
    <w:rPr>
      <w:rFonts w:eastAsia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3F8E"/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B3F8E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B3F8E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B3F8E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B3F8E"/>
    <w:rPr>
      <w:rFonts w:ascii="Calibri" w:eastAsia="Times New Roman" w:hAnsi="Calibri" w:cs="Times New Roman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line="276" w:lineRule="auto"/>
    </w:pPr>
    <w:rPr>
      <w:color w:val="5A5A5A"/>
    </w:rPr>
  </w:style>
  <w:style w:type="character" w:customStyle="1" w:styleId="PodtytuZnak">
    <w:name w:val="Podtytuł Znak"/>
    <w:basedOn w:val="Domylnaczcionkaakapitu"/>
    <w:link w:val="Podtytu"/>
    <w:uiPriority w:val="11"/>
    <w:rsid w:val="005B3F8E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TytuZnak">
    <w:name w:val="Tytuł Znak"/>
    <w:basedOn w:val="Domylnaczcionkaakapitu"/>
    <w:link w:val="Tytu"/>
    <w:rsid w:val="005B3F8E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5B3F8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B3F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3F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3F8E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F8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F8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5B3F8E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5B3F8E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customStyle="1" w:styleId="Akapitzlist1">
    <w:name w:val="Akapit z listą1"/>
    <w:basedOn w:val="Normalny"/>
    <w:rsid w:val="005B3F8E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Akapitzlist2">
    <w:name w:val="Akapit z listą2"/>
    <w:basedOn w:val="Normalny"/>
    <w:rsid w:val="005B3F8E"/>
    <w:pPr>
      <w:spacing w:after="200" w:line="276" w:lineRule="auto"/>
      <w:ind w:left="720"/>
    </w:pPr>
    <w:rPr>
      <w:rFonts w:eastAsia="Times New Roman" w:cs="Times New Roman"/>
    </w:rPr>
  </w:style>
  <w:style w:type="character" w:customStyle="1" w:styleId="TekstkomentarzaZnak1">
    <w:name w:val="Tekst komentarza Znak1"/>
    <w:basedOn w:val="Domylnaczcionkaakapitu"/>
    <w:uiPriority w:val="99"/>
    <w:semiHidden/>
    <w:rsid w:val="005B3F8E"/>
    <w:rPr>
      <w:rFonts w:ascii="Calibri" w:eastAsia="Times New Roman" w:hAnsi="Calibri" w:cs="Times New Roman" w:hint="default"/>
      <w:sz w:val="20"/>
      <w:szCs w:val="20"/>
      <w:lang w:eastAsia="pl-PL"/>
    </w:rPr>
  </w:style>
  <w:style w:type="character" w:customStyle="1" w:styleId="TematkomentarzaZnak1">
    <w:name w:val="Temat komentarza Znak1"/>
    <w:basedOn w:val="TekstkomentarzaZnak1"/>
    <w:uiPriority w:val="99"/>
    <w:semiHidden/>
    <w:rsid w:val="005B3F8E"/>
    <w:rPr>
      <w:rFonts w:ascii="Calibri" w:eastAsia="Times New Roman" w:hAnsi="Calibri" w:cs="Times New Roman" w:hint="default"/>
      <w:b/>
      <w:bCs/>
      <w:sz w:val="20"/>
      <w:szCs w:val="20"/>
      <w:lang w:eastAsia="pl-PL"/>
    </w:rPr>
  </w:style>
  <w:style w:type="character" w:customStyle="1" w:styleId="st">
    <w:name w:val="st"/>
    <w:basedOn w:val="Domylnaczcionkaakapitu"/>
    <w:rsid w:val="005B3F8E"/>
  </w:style>
  <w:style w:type="table" w:styleId="Tabela-Siatka">
    <w:name w:val="Table Grid"/>
    <w:basedOn w:val="Standardowy"/>
    <w:uiPriority w:val="59"/>
    <w:rsid w:val="005B3F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Mul7ZtMR08g4VgEwYieL3jG7+w==">AMUW2mUFl39qZhuMVAY546a1j0+5DSrcO4UsUyzZnNeyP4tM+36k4OZv5bfsN03lyMyXKdK4zmgeANckP4waRTSNQN8fTGs+uVn1F4njFa3/zVXnhVKv7yr3k8KzZ54sEOnvCsd96t4v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16450</Words>
  <Characters>98705</Characters>
  <Application>Microsoft Office Word</Application>
  <DocSecurity>0</DocSecurity>
  <Lines>822</Lines>
  <Paragraphs>229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Magdalena Miler-Nowak</cp:lastModifiedBy>
  <cp:revision>2</cp:revision>
  <dcterms:created xsi:type="dcterms:W3CDTF">2025-09-06T17:28:00Z</dcterms:created>
  <dcterms:modified xsi:type="dcterms:W3CDTF">2025-09-06T17:28:00Z</dcterms:modified>
</cp:coreProperties>
</file>