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611E6729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6392">
        <w:rPr>
          <w:b/>
          <w:sz w:val="28"/>
          <w:szCs w:val="28"/>
        </w:rPr>
        <w:t>2B3</w:t>
      </w:r>
      <w:r>
        <w:rPr>
          <w:b/>
          <w:sz w:val="28"/>
          <w:szCs w:val="28"/>
        </w:rPr>
        <w:t xml:space="preserve"> gr.</w:t>
      </w:r>
      <w:r w:rsidR="00746392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61348C"/>
    <w:rsid w:val="00743AD5"/>
    <w:rsid w:val="00746392"/>
    <w:rsid w:val="008133C6"/>
    <w:rsid w:val="0082405B"/>
    <w:rsid w:val="00855CDD"/>
    <w:rsid w:val="009F511C"/>
    <w:rsid w:val="00A02EE6"/>
    <w:rsid w:val="00B23C9C"/>
    <w:rsid w:val="00B66E2D"/>
    <w:rsid w:val="00C070F0"/>
    <w:rsid w:val="00D179B4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16451</Words>
  <Characters>98712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Barbara Czuszkiewicz</cp:lastModifiedBy>
  <cp:revision>2</cp:revision>
  <dcterms:created xsi:type="dcterms:W3CDTF">2025-05-16T10:09:00Z</dcterms:created>
  <dcterms:modified xsi:type="dcterms:W3CDTF">2025-05-16T10:09:00Z</dcterms:modified>
</cp:coreProperties>
</file>