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29433" w14:textId="77777777" w:rsidR="00102939" w:rsidRDefault="00000000">
      <w:pPr>
        <w:pStyle w:val="Standard"/>
      </w:pPr>
      <w:r>
        <w:rPr>
          <w:noProof/>
          <w:lang w:eastAsia="pl-PL" w:bidi="ar-SA"/>
        </w:rPr>
        <w:drawing>
          <wp:inline distT="0" distB="0" distL="0" distR="0" wp14:anchorId="3DC7C991" wp14:editId="348C8E04">
            <wp:extent cx="731519" cy="723959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239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8C5A91" w14:textId="77777777" w:rsidR="00102939" w:rsidRDefault="00000000">
      <w:pPr>
        <w:pStyle w:val="Standard"/>
        <w:jc w:val="center"/>
      </w:pPr>
      <w:r>
        <w:rPr>
          <w:rFonts w:cs="Times New Roman"/>
          <w:b/>
        </w:rPr>
        <w:t>WYMAGANIA EDUKACYJNE ZJĘZYKA ŁACIŃSKIEGO NIEZBĘDNE DO UZYSKANIA PRZEZ UCZNIA</w:t>
      </w:r>
    </w:p>
    <w:p w14:paraId="697B580C" w14:textId="77777777" w:rsidR="00102939" w:rsidRDefault="00000000">
      <w:pPr>
        <w:pStyle w:val="Standard"/>
        <w:jc w:val="center"/>
      </w:pPr>
      <w:r>
        <w:rPr>
          <w:rFonts w:cs="Times New Roman"/>
          <w:b/>
        </w:rPr>
        <w:t>POSZCZEGÓLNYCH ŚRÓDROCZNYCH I ROCZNYCH OCEN KLASYFIKACYJNYCH, WYNIKAJĄCYCH Z REALIZOWANEGO PROGRAMU NAUCZANIA OPRACOWANY PRZEZ LUIZĘ BAKALARCZYK „JĘZYK ŁACIŃSKI Z ELEMENTAMI NAUK PRZYRODNICZYCH Z INNOWACĄ PEDAGOGICZNĄ”</w:t>
      </w:r>
    </w:p>
    <w:p w14:paraId="3BEDA970" w14:textId="77777777" w:rsidR="00102939" w:rsidRDefault="00102939">
      <w:pPr>
        <w:pStyle w:val="Standard"/>
        <w:ind w:left="4248" w:firstLine="708"/>
        <w:rPr>
          <w:rFonts w:cs="Times New Roman"/>
          <w:i/>
          <w:sz w:val="16"/>
          <w:szCs w:val="16"/>
        </w:rPr>
      </w:pPr>
    </w:p>
    <w:p w14:paraId="278A08CD" w14:textId="77777777" w:rsidR="00102939" w:rsidRDefault="00102939">
      <w:pPr>
        <w:pStyle w:val="Standard"/>
        <w:jc w:val="center"/>
        <w:rPr>
          <w:rFonts w:cs="Times New Roman"/>
          <w:b/>
        </w:rPr>
      </w:pPr>
    </w:p>
    <w:p w14:paraId="75807583" w14:textId="77777777" w:rsidR="00102939" w:rsidRDefault="00000000">
      <w:pPr>
        <w:pStyle w:val="Standard"/>
        <w:tabs>
          <w:tab w:val="center" w:pos="7002"/>
          <w:tab w:val="left" w:pos="8520"/>
        </w:tabs>
        <w:rPr>
          <w:rFonts w:cs="Times New Roman"/>
          <w:b/>
        </w:rPr>
      </w:pPr>
      <w:r>
        <w:rPr>
          <w:rFonts w:cs="Times New Roman"/>
          <w:b/>
        </w:rPr>
        <w:tab/>
        <w:t>ZAKRES PODSTAWOWY</w:t>
      </w:r>
      <w:r>
        <w:rPr>
          <w:rFonts w:cs="Times New Roman"/>
          <w:b/>
        </w:rPr>
        <w:tab/>
      </w:r>
    </w:p>
    <w:p w14:paraId="77CAB689" w14:textId="77777777" w:rsidR="00154376" w:rsidRDefault="00154376">
      <w:pPr>
        <w:pStyle w:val="Standard"/>
        <w:tabs>
          <w:tab w:val="center" w:pos="7002"/>
          <w:tab w:val="left" w:pos="8520"/>
        </w:tabs>
      </w:pPr>
    </w:p>
    <w:p w14:paraId="5C292903" w14:textId="3C221A90" w:rsidR="00102939" w:rsidRDefault="00000000">
      <w:pPr>
        <w:pStyle w:val="Standard"/>
      </w:pPr>
      <w:r>
        <w:rPr>
          <w:rFonts w:cs="Times New Roman"/>
          <w:b/>
        </w:rPr>
        <w:t xml:space="preserve">Wymagania edukacyjne dla klasy 2A, 2B1, 2B2, 2B3, </w:t>
      </w:r>
      <w:r w:rsidR="00154376">
        <w:rPr>
          <w:rFonts w:cs="Times New Roman"/>
          <w:b/>
        </w:rPr>
        <w:t xml:space="preserve">2B4, 2B5, </w:t>
      </w:r>
      <w:r>
        <w:rPr>
          <w:rFonts w:cs="Times New Roman"/>
          <w:b/>
        </w:rPr>
        <w:t>3</w:t>
      </w:r>
      <w:r w:rsidR="00154376">
        <w:rPr>
          <w:rFonts w:cs="Times New Roman"/>
          <w:b/>
        </w:rPr>
        <w:t>B</w:t>
      </w:r>
      <w:r>
        <w:rPr>
          <w:rFonts w:cs="Times New Roman"/>
          <w:b/>
        </w:rPr>
        <w:t>, 3B1, 3B2</w:t>
      </w:r>
      <w:r w:rsidR="00154376">
        <w:rPr>
          <w:rFonts w:cs="Times New Roman"/>
          <w:b/>
        </w:rPr>
        <w:t>, 3B3</w:t>
      </w:r>
    </w:p>
    <w:tbl>
      <w:tblPr>
        <w:tblW w:w="14244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3"/>
        <w:gridCol w:w="4111"/>
      </w:tblGrid>
      <w:tr w:rsidR="00102939" w14:paraId="3E1FD1ED" w14:textId="77777777"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172CD6" w14:textId="77777777" w:rsidR="00102939" w:rsidRPr="00154376" w:rsidRDefault="00000000">
            <w:pPr>
              <w:pStyle w:val="Standard"/>
              <w:spacing w:before="28" w:after="28"/>
              <w:jc w:val="both"/>
              <w:rPr>
                <w:b/>
                <w:bCs/>
              </w:rPr>
            </w:pPr>
            <w:r w:rsidRPr="00154376">
              <w:rPr>
                <w:rFonts w:eastAsia="Times New Roman" w:cs="Times New Roman"/>
                <w:b/>
                <w:bCs/>
                <w:lang w:eastAsia="pl-PL"/>
              </w:rPr>
              <w:t>Znajomość gramatyki języka łacińskiego</w:t>
            </w:r>
          </w:p>
        </w:tc>
      </w:tr>
      <w:tr w:rsidR="00102939" w14:paraId="7F991E92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C5562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E87D77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C619EE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81A30B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4FCB3DF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15C92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35D2F0D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gramatykę łacińską w stopniu wykraczającym poza wymagania programowe</w:t>
            </w:r>
          </w:p>
          <w:p w14:paraId="786EB58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systematycznie wzbogaca swoja wiedzę</w:t>
            </w:r>
          </w:p>
          <w:p w14:paraId="4A380B0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każdy rodzaj ćwiczeń o dowolnym stopniu trudności, szczególnie zadania problemowe</w:t>
            </w:r>
          </w:p>
          <w:p w14:paraId="630C3B3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wskazuje bazę źródłową wiedzy</w:t>
            </w:r>
          </w:p>
          <w:p w14:paraId="6749DE1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bierze udział w konkursach mitologicznych, konkursach wiedzy o </w:t>
            </w:r>
            <w:r>
              <w:rPr>
                <w:rFonts w:eastAsia="Times New Roman" w:cs="Times New Roman"/>
                <w:lang w:eastAsia="pl-PL"/>
              </w:rPr>
              <w:lastRenderedPageBreak/>
              <w:t>antyku lub w innych tego typu zawodach na etapie wyższym niż szkolny</w:t>
            </w:r>
          </w:p>
          <w:p w14:paraId="17D9078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realizuje zindywidualizowaną ścieżkę edukacyjną: indywidualny tok nauczania (ITN) lub indywidualny program nauczania (IPN)</w:t>
            </w:r>
          </w:p>
          <w:p w14:paraId="7C024EE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5BD8D60F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36CB9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12D1FC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B28A01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092257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1B405F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256D13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67A5130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2D8E56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5E4F6F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BE3EA3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9D944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54D4BA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wszystkie treści nauczania</w:t>
            </w:r>
          </w:p>
          <w:p w14:paraId="115BBE1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płynnie czytać po łacinie, zachowując poprawny akcent</w:t>
            </w:r>
          </w:p>
          <w:p w14:paraId="0798B80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bezbłędnie zadania proste, pamięciowe, by koncentrować się bez problemu na zadaniach złożonych i problemowych, samodzielnie rozwiązywać problemy, korzystać ze współpracy z nauczycielem w ramach samodzielnych poszukiwań</w:t>
            </w:r>
          </w:p>
          <w:p w14:paraId="08D88A1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korzysta ze wszystkich środków dydaktycznych</w:t>
            </w:r>
          </w:p>
          <w:p w14:paraId="7636218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15B1AA2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714097CE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98D30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9E42AE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14FA43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75B647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82AE41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07CB6D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dobry</w:t>
            </w:r>
          </w:p>
          <w:p w14:paraId="3B7F65A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16C2BD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DDB6F7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650DCB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3004D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Uczeń:</w:t>
            </w:r>
          </w:p>
          <w:p w14:paraId="283673F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poprawnie odmieniać wszystkie rzeczowniki i przymiotniki I - V deklinacji</w:t>
            </w:r>
          </w:p>
          <w:p w14:paraId="4C0B85A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potrafi tworzyć formy wszystkich czasów indikatiwu i koniunktiwu czasowników regularnych i nieregularnych</w:t>
            </w:r>
          </w:p>
          <w:p w14:paraId="71121C1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tworzyć i tłumaczyć podstawowe konstrukcje gramatyczne</w:t>
            </w:r>
          </w:p>
          <w:p w14:paraId="5ECDB8A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rozwiązać ćwiczenie gramatyczne (typowe i o standardowym stopniu trudności)</w:t>
            </w:r>
          </w:p>
          <w:p w14:paraId="15321EB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3ED0F48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02939" w14:paraId="255AF634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0CBAB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163C22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B1BB9B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1B17F9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179C92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827E26B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5D2614B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8F47A6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608B2C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6BF9C0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D20F5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78A4338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płynnie czytać w języku łacińskim</w:t>
            </w:r>
          </w:p>
          <w:p w14:paraId="4E5AC77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odmienić regularny czasownik we wszystkich czasach indikatiwu i koniunktiwu, również czasowniki nieregularne i czasownik być, ale popełnia sporadycznie błędy</w:t>
            </w:r>
          </w:p>
          <w:p w14:paraId="0BA239C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odmieniać rzeczowniki i przymiotniki deklinacji I - V i rozpoznawać ich rodzaj gramatyczny, ale popełnia sporadycznie błędy</w:t>
            </w:r>
          </w:p>
          <w:p w14:paraId="6990620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podstawowe konstrukcje gramatyczne i potrafi je tłumaczyć, ale popełnia sporadycznie błędy</w:t>
            </w:r>
          </w:p>
          <w:p w14:paraId="630ECB9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zna formy podstawowych słów - potrafi rozwiązać typowe ćwiczenie gramatyczne o średnim stopniu trudności</w:t>
            </w:r>
          </w:p>
          <w:p w14:paraId="49A445A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bezbłędnie zadania proste, pamięciowe, by koncentrować się bez problemu na zadaniach złożonych i problemowych, samodzielnie rozwiązywać problemy, korzystać ze współpracy z nauczycielem w ramach samodzielnych poszukiwań</w:t>
            </w:r>
          </w:p>
          <w:p w14:paraId="3E10F88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korzysta ze wszystkich środków dydaktycznych</w:t>
            </w:r>
          </w:p>
          <w:p w14:paraId="2C1C0DB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4B4807A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6F6FE74C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A3DC8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24F939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1DCCC7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E9C99D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8C6CF2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E06FE2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5D506A2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105CB3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651BD6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8DC93C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F08D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EA248F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alfabet łaciński</w:t>
            </w:r>
          </w:p>
          <w:p w14:paraId="62D5FC0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czytać i pisać w języku łacińskim</w:t>
            </w:r>
          </w:p>
          <w:p w14:paraId="4633742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korzysta ze środków dydaktycznych w stopniu umożliwiającym elementarne rozumienie treści, które przekazują</w:t>
            </w:r>
          </w:p>
          <w:p w14:paraId="3EFB2E6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zasady odmiany czasowników koniugacji I - IV i czasownika być we wszystkich czasach trybu oznajmującego i przypuszczającego (indicativus, coniunctivus) strony czynnej i biernej, ale popełnia często błędy</w:t>
            </w:r>
          </w:p>
          <w:p w14:paraId="452F9DB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zna zasady odmiany rzeczowników i przymiotników; potrafi je odmienić dla wszystkich 3 rodzajów deklinacji I – V, ale popełnia często błędy</w:t>
            </w:r>
          </w:p>
          <w:p w14:paraId="4EC1C108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rozpoznać formy rzeczowników i przymiotników deklinacji I- V, ale popełnia często błędy</w:t>
            </w:r>
          </w:p>
          <w:p w14:paraId="7A17240C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lub pod kierunkiem nauczyciela, rozwiązać ćwiczenie gramatyczne o podstawowym stopniu trudności</w:t>
            </w:r>
          </w:p>
          <w:p w14:paraId="64CEDFE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31859C41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0934A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336208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4E8A621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E1C2A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8F6722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nauki.</w:t>
            </w:r>
          </w:p>
        </w:tc>
      </w:tr>
      <w:tr w:rsidR="00102939" w14:paraId="3754C4DD" w14:textId="77777777"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C846E6" w14:textId="77777777" w:rsidR="00102939" w:rsidRPr="00A83033" w:rsidRDefault="00000000">
            <w:pPr>
              <w:pStyle w:val="Standard"/>
              <w:spacing w:before="28" w:after="28"/>
              <w:jc w:val="both"/>
              <w:rPr>
                <w:b/>
                <w:bCs/>
              </w:rPr>
            </w:pPr>
            <w:r w:rsidRPr="00A83033">
              <w:rPr>
                <w:rFonts w:eastAsia="Times New Roman" w:cs="Times New Roman"/>
                <w:b/>
                <w:bCs/>
                <w:lang w:eastAsia="pl-PL"/>
              </w:rPr>
              <w:t>Rozumienie tekstu łacińskiego</w:t>
            </w:r>
          </w:p>
        </w:tc>
      </w:tr>
      <w:tr w:rsidR="00102939" w14:paraId="342E65AE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112DE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01B963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5DBF6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0839D1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tłumaczyć teksty, których stopień trudności przekracza wymagania programowe (autorzy spoza kanonu lektur)</w:t>
            </w:r>
          </w:p>
        </w:tc>
      </w:tr>
      <w:tr w:rsidR="00102939" w14:paraId="1123EAE8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FF946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1EC5B1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736EE24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EAEF9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72F5759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(przy pomocy słownika) tłumaczyć teksty preparowane i oryginalne autorów z kanonu lektur</w:t>
            </w:r>
          </w:p>
          <w:p w14:paraId="4DAD6C6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42A2EA2C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F7911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984D0E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750043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3BD9B7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4C0167D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CF96DA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7F0BBF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967EF5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5592B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4E9E2C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(przy pomocy słownika) tłumaczyć dłuższe teksty preparowane - potrafi przełożyć przygotowany uprzednio tekst oryginalny</w:t>
            </w:r>
          </w:p>
          <w:p w14:paraId="2BADA88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dokonać starannego literackiego przekładu tekstu, zwracając uwagę na poprawność stylistyczną tekstu</w:t>
            </w:r>
          </w:p>
          <w:p w14:paraId="40276B1C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4344D4C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02939" w14:paraId="1B9A151A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FE6FB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2101E7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3F6C84A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28FB7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C42FE8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przełożyć podstawowe konstrukcje składniowe i proste zdania</w:t>
            </w:r>
          </w:p>
          <w:p w14:paraId="112C8BF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przy pomocy słownika potrafi samodzielnie przełożyć krótki tekst preparowany i oryginalny, ale popełnia w nim sporadycznie błędy</w:t>
            </w:r>
          </w:p>
          <w:p w14:paraId="7503532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705F3945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284BC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1EF05A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49B7B52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AD58F8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403AEB6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przełożyć proste zwroty i zdania łacińskie</w:t>
            </w:r>
          </w:p>
          <w:p w14:paraId="2F648E1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przełożyć tekst preparowany, ale popełnia często błędy</w:t>
            </w:r>
          </w:p>
          <w:p w14:paraId="3FAB64B1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i pod kierunkiem nauczyciela, przełożyć tekst oryginalny</w:t>
            </w:r>
          </w:p>
          <w:p w14:paraId="2D42A27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502D7DE0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24F2F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488F08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448030E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DFE64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C930B8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 przedmiotu.</w:t>
            </w:r>
          </w:p>
        </w:tc>
      </w:tr>
      <w:tr w:rsidR="00102939" w14:paraId="2BA5EA37" w14:textId="77777777"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42D9AE" w14:textId="77777777" w:rsidR="00102939" w:rsidRPr="00A83033" w:rsidRDefault="00000000">
            <w:pPr>
              <w:pStyle w:val="Standard"/>
              <w:spacing w:before="28" w:after="28"/>
              <w:jc w:val="both"/>
              <w:rPr>
                <w:b/>
                <w:bCs/>
              </w:rPr>
            </w:pPr>
            <w:r w:rsidRPr="00A83033">
              <w:rPr>
                <w:rFonts w:eastAsia="Times New Roman" w:cs="Times New Roman"/>
                <w:b/>
                <w:bCs/>
                <w:lang w:eastAsia="pl-PL"/>
              </w:rPr>
              <w:t>Znajomość kultury antycznej</w:t>
            </w:r>
          </w:p>
        </w:tc>
      </w:tr>
      <w:tr w:rsidR="00102939" w14:paraId="4ECD8048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EA344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EE5144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547213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4D1EA69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41A972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B25D1A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54E860E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DBA14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1C7866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mitologię grecką i rzymską</w:t>
            </w:r>
          </w:p>
          <w:p w14:paraId="2E7AD95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starożytnej Grecji i Rzymu w zakresie wykraczającym poza program</w:t>
            </w:r>
          </w:p>
          <w:p w14:paraId="39F05E28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jest oczytany w literaturze antycznej w zakresie przekraczającym wymagania szkolne</w:t>
            </w:r>
          </w:p>
          <w:p w14:paraId="5558FAEC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sztuki greckiej i rzymskiej w zakresie wykraczającym poza program</w:t>
            </w:r>
          </w:p>
          <w:p w14:paraId="519F1A2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potrafi w sposób krytyczny omówić związki między tradycją antyczną a późniejszymi epokami w sztuce - orientuje się w literaturze naukowej i popularnonaukowej i potrafi samodzielnie wyszukiwać informacje</w:t>
            </w:r>
          </w:p>
          <w:p w14:paraId="5FBA617E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uzyskał tytuł finalisty lub laureata Olimpiady Języka Łacińskiego</w:t>
            </w:r>
          </w:p>
          <w:p w14:paraId="0C3B022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2309EC39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BF314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DD1886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A6B49B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0F89B7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C71333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3DC5CE8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90977C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E1061B7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wykrywa związki między mitologią grecką i rzymską a literaturą i sztuką</w:t>
            </w:r>
          </w:p>
          <w:p w14:paraId="2581720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 sposób samodzielny i twórczy analizuje dzieła literatury antycznej - dostrzega i twórczo odczytuje nawiązania do tradycji literackiej antyku w literaturze epok późniejszych</w:t>
            </w:r>
          </w:p>
          <w:p w14:paraId="71FFB05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powiązuje dzieje sztuki antycznej z innymi aspektami historii cywilizacji (historia polityczna, historia literatury, życie codzienne)</w:t>
            </w:r>
          </w:p>
          <w:p w14:paraId="791CA58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dostrzega i ocenia rolę inspiracji antycznych w sztuce epok późniejszych</w:t>
            </w:r>
          </w:p>
          <w:p w14:paraId="5B067D8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3981111D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B8142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6EB21E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057F36D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678CE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2B94651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zna mitologię grecką i rzymską, historię starożytnej Grecji i Rzymu, literaturę grecką i rzymską oraz sztukę </w:t>
            </w:r>
            <w:r>
              <w:rPr>
                <w:rFonts w:eastAsia="Times New Roman" w:cs="Times New Roman"/>
                <w:lang w:eastAsia="pl-PL"/>
              </w:rPr>
              <w:lastRenderedPageBreak/>
              <w:t>grecką i rzymską w szerszym zakresie, a nie tylko najważniejsze fakty</w:t>
            </w:r>
          </w:p>
          <w:p w14:paraId="76F7C733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rozumie pojęcia z dziedziny historii, literatury oraz sztuki greckiej i rzymskiej</w:t>
            </w:r>
          </w:p>
          <w:p w14:paraId="1AA1DC2D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4E886C8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samodzielnie dociera do źródeł i informacji wskazanych przez nauczyciela</w:t>
            </w:r>
          </w:p>
          <w:p w14:paraId="62B79FF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dostrzega podstawowe związki między historią, literaturą i sztuką antyczną a historią, literaturą i sztuką epok późniejszych</w:t>
            </w:r>
          </w:p>
        </w:tc>
      </w:tr>
      <w:tr w:rsidR="00102939" w14:paraId="6143F566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7A507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A6DB14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7D36FF0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E1C02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C9461B9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streszcza i wyjaśnia najważniejsze mity greckie i rzymskie oraz potrafi wskazać obecność motywów z mitologii greckiej i rzymskiej w dalszym rozwoju kultury</w:t>
            </w:r>
          </w:p>
          <w:p w14:paraId="33759E5F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omawia treść najważniejszych dzieł literatury greckiej i rzymskiej</w:t>
            </w:r>
          </w:p>
          <w:p w14:paraId="424963C6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rozumie podstawowe pojęcia z zakresu literatury greckiej i rzymskiej i potrafi się nimi posługiwać</w:t>
            </w:r>
          </w:p>
          <w:p w14:paraId="148584C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5EA5D083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2A36D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987192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4EDC730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351A8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24757C0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wymienia i zna treść najważniejszych mitów w podstawowym zakresie - </w:t>
            </w:r>
            <w:r>
              <w:rPr>
                <w:rFonts w:eastAsia="Times New Roman" w:cs="Times New Roman"/>
                <w:lang w:eastAsia="pl-PL"/>
              </w:rPr>
              <w:lastRenderedPageBreak/>
              <w:t>zapamiętał podstawowe fakty związane z historią starożytnej Grecji i Rzymu</w:t>
            </w:r>
          </w:p>
          <w:p w14:paraId="65FE4F44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wymienia autorów i najważniejsze dzieła literatury greckiej i rzymskiej, zna pojęcia związane z historią literatury greckiej i rzymskiej</w:t>
            </w:r>
          </w:p>
          <w:p w14:paraId="6833E0D5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rozwiązuje zadania o podstawowym stopniu trudności (testy, zadania z mapą, rozpoznawanie najważniejszych dzieł sztuki)</w:t>
            </w:r>
          </w:p>
          <w:p w14:paraId="29453242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treści nauczania w minimalnym stopniu, niezbędnym do kontynuowania nauki przedmiotu</w:t>
            </w:r>
          </w:p>
        </w:tc>
      </w:tr>
      <w:tr w:rsidR="00102939" w14:paraId="2BC00B9F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3D16D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4A138FA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28139BA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46039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003C598" w14:textId="77777777" w:rsidR="00102939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 przedmiotu.</w:t>
            </w:r>
          </w:p>
        </w:tc>
      </w:tr>
    </w:tbl>
    <w:p w14:paraId="018A9D79" w14:textId="77777777" w:rsidR="00102939" w:rsidRDefault="00102939">
      <w:pPr>
        <w:pStyle w:val="Standard"/>
      </w:pPr>
    </w:p>
    <w:sectPr w:rsidR="0010293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5C8D6" w14:textId="77777777" w:rsidR="00757104" w:rsidRDefault="00757104">
      <w:r>
        <w:separator/>
      </w:r>
    </w:p>
  </w:endnote>
  <w:endnote w:type="continuationSeparator" w:id="0">
    <w:p w14:paraId="764054C2" w14:textId="77777777" w:rsidR="00757104" w:rsidRDefault="0075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B519" w14:textId="77777777" w:rsidR="00757104" w:rsidRDefault="00757104">
      <w:r>
        <w:rPr>
          <w:color w:val="000000"/>
        </w:rPr>
        <w:separator/>
      </w:r>
    </w:p>
  </w:footnote>
  <w:footnote w:type="continuationSeparator" w:id="0">
    <w:p w14:paraId="15D50626" w14:textId="77777777" w:rsidR="00757104" w:rsidRDefault="0075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39"/>
    <w:rsid w:val="00102939"/>
    <w:rsid w:val="00154376"/>
    <w:rsid w:val="002A0689"/>
    <w:rsid w:val="00757104"/>
    <w:rsid w:val="007C696E"/>
    <w:rsid w:val="00813E9F"/>
    <w:rsid w:val="009F1694"/>
    <w:rsid w:val="00A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3591"/>
  <w15:docId w15:val="{1F2F5907-7ECF-40CB-BF87-2EE4829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estern">
    <w:name w:val="western"/>
    <w:basedOn w:val="Standard"/>
    <w:pPr>
      <w:spacing w:before="28" w:after="28"/>
      <w:jc w:val="both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1078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Luiza Bakalarczyk</cp:lastModifiedBy>
  <cp:revision>4</cp:revision>
  <dcterms:created xsi:type="dcterms:W3CDTF">2024-08-29T08:17:00Z</dcterms:created>
  <dcterms:modified xsi:type="dcterms:W3CDTF">2024-08-29T08:21:00Z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